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4421C" w14:paraId="721C7FF5" w14:textId="77777777" w:rsidTr="0054421C">
        <w:tc>
          <w:tcPr>
            <w:tcW w:w="5228" w:type="dxa"/>
          </w:tcPr>
          <w:p w14:paraId="44D66AFD" w14:textId="77777777" w:rsidR="0054421C" w:rsidRDefault="0054421C" w:rsidP="005F16F6">
            <w:pPr>
              <w:jc w:val="right"/>
              <w:rPr>
                <w:rFonts w:ascii="Century Gothic" w:hAnsi="Century Gothic"/>
                <w:b/>
              </w:rPr>
            </w:pPr>
          </w:p>
        </w:tc>
        <w:tc>
          <w:tcPr>
            <w:tcW w:w="5228" w:type="dxa"/>
          </w:tcPr>
          <w:p w14:paraId="70D3381C" w14:textId="77777777" w:rsidR="0054421C" w:rsidRDefault="0054421C" w:rsidP="005F16F6">
            <w:pPr>
              <w:jc w:val="right"/>
              <w:rPr>
                <w:rFonts w:ascii="Century Gothic" w:hAnsi="Century Gothic"/>
                <w:b/>
              </w:rPr>
            </w:pPr>
          </w:p>
        </w:tc>
      </w:tr>
      <w:tr w:rsidR="00513B75" w14:paraId="3DCA9386" w14:textId="77777777" w:rsidTr="005970E2">
        <w:tblPrEx>
          <w:shd w:val="clear" w:color="auto" w:fill="FBE4D5" w:themeFill="accent2" w:themeFillTint="33"/>
        </w:tblPrEx>
        <w:tc>
          <w:tcPr>
            <w:tcW w:w="10456" w:type="dxa"/>
            <w:gridSpan w:val="2"/>
            <w:shd w:val="clear" w:color="auto" w:fill="F2F2F2" w:themeFill="background1" w:themeFillShade="F2"/>
          </w:tcPr>
          <w:p w14:paraId="4A65C886" w14:textId="77777777" w:rsidR="00513B75" w:rsidRDefault="00513B75" w:rsidP="00513B75">
            <w:pPr>
              <w:spacing w:before="120" w:after="120"/>
              <w:jc w:val="center"/>
              <w:rPr>
                <w:rFonts w:ascii="Century Gothic" w:hAnsi="Century Gothic"/>
                <w:b/>
              </w:rPr>
            </w:pPr>
            <w:r w:rsidRPr="00290F7A">
              <w:rPr>
                <w:rFonts w:ascii="Century Gothic" w:hAnsi="Century Gothic"/>
                <w:b/>
                <w:color w:val="C00000"/>
                <w:sz w:val="28"/>
              </w:rPr>
              <w:t>BLOCO I – DADOS GERAIS</w:t>
            </w:r>
          </w:p>
        </w:tc>
      </w:tr>
    </w:tbl>
    <w:p w14:paraId="19EB6875" w14:textId="77777777" w:rsidR="00234BC8" w:rsidRDefault="00234BC8" w:rsidP="00234BC8">
      <w:pPr>
        <w:spacing w:before="60" w:afterLines="60" w:after="144"/>
        <w:jc w:val="both"/>
        <w:rPr>
          <w:rFonts w:ascii="Century Gothic" w:hAnsi="Century Gothic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4BC8" w14:paraId="30DCD6BA" w14:textId="77777777" w:rsidTr="00606BC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130CBE" w14:textId="77777777" w:rsidR="00234BC8" w:rsidRPr="00290F7A" w:rsidRDefault="00234BC8" w:rsidP="00606BC3">
            <w:pPr>
              <w:pStyle w:val="PargrafodaLista"/>
              <w:numPr>
                <w:ilvl w:val="0"/>
                <w:numId w:val="4"/>
              </w:numPr>
              <w:spacing w:before="120" w:after="120"/>
              <w:ind w:left="714" w:hanging="357"/>
              <w:jc w:val="both"/>
              <w:rPr>
                <w:rFonts w:ascii="Century Gothic" w:hAnsi="Century Gothic"/>
                <w:b/>
              </w:rPr>
            </w:pPr>
            <w:r w:rsidRPr="00290F7A">
              <w:rPr>
                <w:rFonts w:ascii="Century Gothic" w:hAnsi="Century Gothic"/>
                <w:b/>
                <w:color w:val="C00000"/>
                <w:sz w:val="24"/>
              </w:rPr>
              <w:t>Informações sobre o Município</w:t>
            </w:r>
          </w:p>
        </w:tc>
      </w:tr>
    </w:tbl>
    <w:p w14:paraId="2326613C" w14:textId="77777777" w:rsidR="00234BC8" w:rsidRPr="00F70228" w:rsidRDefault="00234BC8" w:rsidP="00234BC8">
      <w:pPr>
        <w:jc w:val="both"/>
        <w:rPr>
          <w:rFonts w:ascii="Century Gothic" w:hAnsi="Century Gothic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84"/>
        <w:gridCol w:w="1548"/>
        <w:gridCol w:w="1416"/>
        <w:gridCol w:w="1548"/>
        <w:gridCol w:w="198"/>
        <w:gridCol w:w="3272"/>
      </w:tblGrid>
      <w:tr w:rsidR="00234BC8" w14:paraId="781D63AD" w14:textId="77777777" w:rsidTr="00606BC3">
        <w:tc>
          <w:tcPr>
            <w:tcW w:w="104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6CEF1A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 w:rsidRPr="00445C56">
              <w:rPr>
                <w:rFonts w:ascii="Century Gothic" w:hAnsi="Century Gothic"/>
                <w:b/>
              </w:rPr>
              <w:t>1.1</w:t>
            </w:r>
            <w:r>
              <w:rPr>
                <w:rFonts w:ascii="Century Gothic" w:hAnsi="Century Gothic"/>
              </w:rPr>
              <w:t xml:space="preserve"> No seu Município existe </w:t>
            </w:r>
            <w:r w:rsidRPr="004C48D8">
              <w:rPr>
                <w:rFonts w:ascii="Century Gothic" w:hAnsi="Century Gothic"/>
                <w:b/>
              </w:rPr>
              <w:t>órgão específico</w:t>
            </w:r>
            <w:r>
              <w:rPr>
                <w:rFonts w:ascii="Century Gothic" w:hAnsi="Century Gothic"/>
              </w:rPr>
              <w:t xml:space="preserve"> de coordenação de políticas púbicas para as pessoas idosas?</w:t>
            </w:r>
          </w:p>
        </w:tc>
      </w:tr>
      <w:tr w:rsidR="00234BC8" w14:paraId="56516EC8" w14:textId="77777777" w:rsidTr="00606BC3">
        <w:trPr>
          <w:trHeight w:val="94"/>
        </w:trPr>
        <w:tc>
          <w:tcPr>
            <w:tcW w:w="25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85DCA2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Sim     (  x   ) Não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6E0533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 </w:t>
            </w:r>
            <w:r w:rsidRPr="004C48D8">
              <w:rPr>
                <w:rFonts w:ascii="Century Gothic" w:hAnsi="Century Gothic"/>
                <w:b/>
              </w:rPr>
              <w:t>sim</w:t>
            </w:r>
            <w:r>
              <w:rPr>
                <w:rFonts w:ascii="Century Gothic" w:hAnsi="Century Gothic"/>
              </w:rPr>
              <w:t xml:space="preserve"> qual?</w:t>
            </w: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CA40E8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Secretaria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4128D3C8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Superintendência</w:t>
            </w:r>
          </w:p>
        </w:tc>
      </w:tr>
      <w:tr w:rsidR="00234BC8" w14:paraId="7E3553F4" w14:textId="77777777" w:rsidTr="00606BC3">
        <w:trPr>
          <w:trHeight w:val="94"/>
        </w:trPr>
        <w:tc>
          <w:tcPr>
            <w:tcW w:w="25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13C14E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EB8E39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C0615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Coordenadoria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04424A9E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Gerência</w:t>
            </w:r>
          </w:p>
        </w:tc>
      </w:tr>
      <w:tr w:rsidR="00234BC8" w14:paraId="2F7C41F2" w14:textId="77777777" w:rsidTr="00606BC3">
        <w:trPr>
          <w:trHeight w:val="94"/>
        </w:trPr>
        <w:tc>
          <w:tcPr>
            <w:tcW w:w="25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E2BF8F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DBBDF8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813B7F2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(     ) Outro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4AB7D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Citar nome:</w:t>
            </w:r>
          </w:p>
        </w:tc>
        <w:tc>
          <w:tcPr>
            <w:tcW w:w="33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39588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</w:t>
            </w:r>
          </w:p>
        </w:tc>
      </w:tr>
      <w:tr w:rsidR="00234BC8" w14:paraId="049DDD03" w14:textId="77777777" w:rsidTr="00606BC3">
        <w:tc>
          <w:tcPr>
            <w:tcW w:w="104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FABBF4" w14:textId="77777777" w:rsidR="00234BC8" w:rsidRDefault="00234BC8" w:rsidP="00606BC3">
            <w:pPr>
              <w:spacing w:before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 qual estrutura do organograma do município este órgão está vinculado:</w:t>
            </w:r>
          </w:p>
          <w:p w14:paraId="4A094DB7" w14:textId="77777777" w:rsidR="00234BC8" w:rsidRDefault="00234BC8" w:rsidP="00606BC3">
            <w:pPr>
              <w:jc w:val="both"/>
              <w:rPr>
                <w:rFonts w:ascii="Century Gothic" w:hAnsi="Century Gothic"/>
              </w:rPr>
            </w:pPr>
          </w:p>
          <w:p w14:paraId="61F749A8" w14:textId="77777777" w:rsidR="00234BC8" w:rsidRDefault="00234BC8" w:rsidP="00606BC3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Secretaria Municipal de Direitos Humanos e Cidadania;</w:t>
            </w:r>
          </w:p>
          <w:p w14:paraId="66D1AC9D" w14:textId="77777777" w:rsidR="00234BC8" w:rsidRDefault="00234BC8" w:rsidP="00606BC3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Secretaria Municipal de Assistência Social</w:t>
            </w:r>
          </w:p>
          <w:p w14:paraId="14D7E32C" w14:textId="77777777" w:rsidR="00234BC8" w:rsidRDefault="00234BC8" w:rsidP="00606BC3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     ) Secretaria Municipal de Desenvolvimento Social.</w:t>
            </w:r>
          </w:p>
          <w:p w14:paraId="3932C42F" w14:textId="77777777" w:rsidR="00234BC8" w:rsidRDefault="00234BC8" w:rsidP="00606BC3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(     ) Outro. </w:t>
            </w:r>
            <w:r w:rsidRPr="004C48D8">
              <w:rPr>
                <w:rFonts w:ascii="Century Gothic" w:hAnsi="Century Gothic"/>
                <w:b/>
              </w:rPr>
              <w:t>Citar</w:t>
            </w:r>
            <w:r>
              <w:rPr>
                <w:rFonts w:ascii="Century Gothic" w:hAnsi="Century Gothic"/>
              </w:rPr>
              <w:t>:_____________________________________________________________________________</w:t>
            </w:r>
          </w:p>
          <w:p w14:paraId="6B9D1790" w14:textId="77777777" w:rsidR="00234BC8" w:rsidRDefault="00234BC8" w:rsidP="00606BC3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37346C92" w14:textId="77777777" w:rsidR="00234BC8" w:rsidRPr="004C48D8" w:rsidRDefault="00234BC8" w:rsidP="00234BC8">
      <w:pPr>
        <w:jc w:val="both"/>
        <w:rPr>
          <w:rFonts w:ascii="Century Gothic" w:hAnsi="Century Gothic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34BC8" w14:paraId="3B8CA718" w14:textId="77777777" w:rsidTr="00606BC3">
        <w:tc>
          <w:tcPr>
            <w:tcW w:w="10456" w:type="dxa"/>
          </w:tcPr>
          <w:p w14:paraId="7135E485" w14:textId="77777777" w:rsidR="00234BC8" w:rsidRDefault="00234BC8" w:rsidP="00606BC3">
            <w:pPr>
              <w:jc w:val="both"/>
              <w:rPr>
                <w:rFonts w:ascii="Century Gothic" w:hAnsi="Century Gothic"/>
              </w:rPr>
            </w:pPr>
            <w:r w:rsidRPr="00445C56">
              <w:rPr>
                <w:rFonts w:ascii="Century Gothic" w:hAnsi="Century Gothic"/>
                <w:b/>
              </w:rPr>
              <w:t>1.2</w:t>
            </w:r>
            <w:r>
              <w:rPr>
                <w:rFonts w:ascii="Century Gothic" w:hAnsi="Century Gothic"/>
              </w:rPr>
              <w:t xml:space="preserve"> Cite, caso houver, o instrumento legal de criação (lei, decreto, portaria ou outro) desse órgão.</w:t>
            </w:r>
          </w:p>
        </w:tc>
      </w:tr>
      <w:tr w:rsidR="00234BC8" w14:paraId="1487F431" w14:textId="77777777" w:rsidTr="00606BC3">
        <w:tc>
          <w:tcPr>
            <w:tcW w:w="10456" w:type="dxa"/>
            <w:tcBorders>
              <w:bottom w:val="single" w:sz="4" w:space="0" w:color="auto"/>
            </w:tcBorders>
          </w:tcPr>
          <w:p w14:paraId="1DF32966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</w:p>
        </w:tc>
      </w:tr>
      <w:tr w:rsidR="00234BC8" w14:paraId="3672A1AF" w14:textId="77777777" w:rsidTr="00606BC3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14:paraId="5D58E5BE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</w:p>
        </w:tc>
      </w:tr>
    </w:tbl>
    <w:p w14:paraId="66B1937C" w14:textId="77777777" w:rsidR="00234BC8" w:rsidRDefault="00234BC8" w:rsidP="00234BC8">
      <w:pPr>
        <w:jc w:val="both"/>
        <w:rPr>
          <w:rFonts w:ascii="Century Gothic" w:hAnsi="Century Gothic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4BC8" w14:paraId="170EB5FD" w14:textId="77777777" w:rsidTr="00606BC3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4573DEE1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 w:rsidRPr="00445C56">
              <w:rPr>
                <w:rFonts w:ascii="Century Gothic" w:hAnsi="Century Gothic"/>
                <w:b/>
              </w:rPr>
              <w:t>1.3</w:t>
            </w:r>
            <w:r>
              <w:rPr>
                <w:rFonts w:ascii="Century Gothic" w:hAnsi="Century Gothic"/>
              </w:rPr>
              <w:t xml:space="preserve"> No seu município existe Conselho Municipal dos Direitos da Pessoa Idosa?</w:t>
            </w:r>
          </w:p>
          <w:p w14:paraId="093A279F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(   x</w:t>
            </w:r>
            <w:r w:rsidRPr="000956A1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 xml:space="preserve">  ) Sim      (      ) Não</w:t>
            </w:r>
          </w:p>
        </w:tc>
      </w:tr>
    </w:tbl>
    <w:p w14:paraId="2A68595E" w14:textId="77777777" w:rsidR="00234BC8" w:rsidRDefault="00234BC8" w:rsidP="00234BC8">
      <w:pPr>
        <w:jc w:val="both"/>
        <w:rPr>
          <w:rFonts w:ascii="Century Gothic" w:hAnsi="Century Gothic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34BC8" w14:paraId="2DE508EE" w14:textId="77777777" w:rsidTr="00606BC3">
        <w:tc>
          <w:tcPr>
            <w:tcW w:w="10456" w:type="dxa"/>
          </w:tcPr>
          <w:p w14:paraId="0039364E" w14:textId="77777777" w:rsidR="00234BC8" w:rsidRPr="00445C56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 w:rsidRPr="00445C56">
              <w:rPr>
                <w:rFonts w:ascii="Century Gothic" w:hAnsi="Century Gothic"/>
                <w:b/>
              </w:rPr>
              <w:t>1.4</w:t>
            </w:r>
            <w:r w:rsidRPr="00445C56">
              <w:rPr>
                <w:rFonts w:ascii="Century Gothic" w:hAnsi="Century Gothic"/>
              </w:rPr>
              <w:t xml:space="preserve"> Cite, caso houver, o instrumento legal de criação (lei, decreto, portaria ou outro) desse Conselho</w:t>
            </w:r>
            <w:r>
              <w:rPr>
                <w:rFonts w:ascii="Century Gothic" w:hAnsi="Century Gothic"/>
              </w:rPr>
              <w:t>.</w:t>
            </w:r>
          </w:p>
        </w:tc>
      </w:tr>
      <w:tr w:rsidR="00234BC8" w14:paraId="474AE32F" w14:textId="77777777" w:rsidTr="00606BC3">
        <w:tc>
          <w:tcPr>
            <w:tcW w:w="10456" w:type="dxa"/>
            <w:tcBorders>
              <w:bottom w:val="single" w:sz="4" w:space="0" w:color="auto"/>
            </w:tcBorders>
          </w:tcPr>
          <w:p w14:paraId="46946DF3" w14:textId="77777777" w:rsidR="00234BC8" w:rsidRPr="002044FC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 w:rsidRPr="002044FC">
              <w:rPr>
                <w:rFonts w:ascii="Century Gothic" w:hAnsi="Century Gothic"/>
              </w:rPr>
              <w:t xml:space="preserve">Criado pela Lei Municipal nº 3.274 de 16/06/1998 e </w:t>
            </w:r>
            <w:r w:rsidRPr="002044FC">
              <w:rPr>
                <w:rFonts w:ascii="Century Gothic" w:hAnsi="Century Gothic" w:cs="Arial"/>
              </w:rPr>
              <w:t>alterada pela Lei Municipal nº 3.299 de 15 de setembro de 1998</w:t>
            </w:r>
          </w:p>
        </w:tc>
      </w:tr>
    </w:tbl>
    <w:p w14:paraId="1EFA6F19" w14:textId="77777777" w:rsidR="00234BC8" w:rsidRDefault="00234BC8" w:rsidP="00234BC8">
      <w:pPr>
        <w:jc w:val="both"/>
        <w:rPr>
          <w:rFonts w:ascii="Century Gothic" w:hAnsi="Century Gothic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343"/>
        <w:gridCol w:w="3118"/>
        <w:gridCol w:w="2381"/>
      </w:tblGrid>
      <w:tr w:rsidR="00234BC8" w14:paraId="6A425D9C" w14:textId="77777777" w:rsidTr="00606BC3">
        <w:tc>
          <w:tcPr>
            <w:tcW w:w="10456" w:type="dxa"/>
            <w:gridSpan w:val="4"/>
          </w:tcPr>
          <w:p w14:paraId="0884D093" w14:textId="77777777" w:rsidR="00234BC8" w:rsidRPr="00445C56" w:rsidRDefault="00234BC8" w:rsidP="00606BC3">
            <w:pPr>
              <w:spacing w:before="120" w:after="120"/>
              <w:jc w:val="both"/>
              <w:rPr>
                <w:rFonts w:ascii="Century Gothic" w:hAnsi="Century Gothic"/>
              </w:rPr>
            </w:pPr>
            <w:r w:rsidRPr="005F16F6">
              <w:rPr>
                <w:rFonts w:ascii="Century Gothic" w:hAnsi="Century Gothic"/>
                <w:b/>
              </w:rPr>
              <w:lastRenderedPageBreak/>
              <w:t>1.5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445C56">
              <w:rPr>
                <w:rFonts w:ascii="Century Gothic" w:hAnsi="Century Gothic"/>
              </w:rPr>
              <w:t>Cite como é a composição do Conselho Municipal:</w:t>
            </w:r>
          </w:p>
        </w:tc>
      </w:tr>
      <w:tr w:rsidR="00234BC8" w14:paraId="2583D9EB" w14:textId="77777777" w:rsidTr="00606BC3">
        <w:tc>
          <w:tcPr>
            <w:tcW w:w="2614" w:type="dxa"/>
          </w:tcPr>
          <w:p w14:paraId="0F0E0B15" w14:textId="77777777" w:rsidR="00234BC8" w:rsidRPr="00445C56" w:rsidRDefault="00234BC8" w:rsidP="00606BC3">
            <w:pPr>
              <w:spacing w:before="120" w:after="120"/>
              <w:jc w:val="both"/>
              <w:rPr>
                <w:rFonts w:ascii="Century Gothic" w:hAnsi="Century Gothic"/>
                <w:sz w:val="18"/>
              </w:rPr>
            </w:pPr>
            <w:r w:rsidRPr="00445C56">
              <w:rPr>
                <w:rFonts w:ascii="Century Gothic" w:hAnsi="Century Gothic"/>
                <w:sz w:val="18"/>
              </w:rPr>
              <w:t>nº de titulares do governo:</w:t>
            </w:r>
          </w:p>
        </w:tc>
        <w:tc>
          <w:tcPr>
            <w:tcW w:w="2343" w:type="dxa"/>
            <w:tcBorders>
              <w:bottom w:val="single" w:sz="4" w:space="0" w:color="auto"/>
            </w:tcBorders>
          </w:tcPr>
          <w:p w14:paraId="28CBDD34" w14:textId="77777777" w:rsidR="00234BC8" w:rsidRPr="00445C56" w:rsidRDefault="00234BC8" w:rsidP="00606BC3">
            <w:pPr>
              <w:spacing w:before="120" w:after="120"/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09</w:t>
            </w:r>
          </w:p>
        </w:tc>
        <w:tc>
          <w:tcPr>
            <w:tcW w:w="3118" w:type="dxa"/>
          </w:tcPr>
          <w:p w14:paraId="2FF1CCB0" w14:textId="77777777" w:rsidR="00234BC8" w:rsidRPr="00445C56" w:rsidRDefault="00234BC8" w:rsidP="00606BC3">
            <w:pPr>
              <w:spacing w:before="120" w:after="120"/>
              <w:jc w:val="both"/>
              <w:rPr>
                <w:rFonts w:ascii="Century Gothic" w:hAnsi="Century Gothic"/>
                <w:sz w:val="18"/>
              </w:rPr>
            </w:pPr>
            <w:r w:rsidRPr="00445C56">
              <w:rPr>
                <w:rFonts w:ascii="Century Gothic" w:hAnsi="Century Gothic"/>
                <w:sz w:val="18"/>
              </w:rPr>
              <w:t>nº de titulares da sociedade civil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14:paraId="6A4649A3" w14:textId="77777777" w:rsidR="00234BC8" w:rsidRPr="00445C56" w:rsidRDefault="00234BC8" w:rsidP="00606BC3">
            <w:pPr>
              <w:spacing w:before="120" w:after="120"/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09</w:t>
            </w:r>
          </w:p>
        </w:tc>
      </w:tr>
    </w:tbl>
    <w:p w14:paraId="4E4BCED5" w14:textId="77777777" w:rsidR="00234BC8" w:rsidRDefault="00234BC8" w:rsidP="00234BC8">
      <w:pPr>
        <w:jc w:val="both"/>
        <w:rPr>
          <w:rFonts w:ascii="Century Gothic" w:hAnsi="Century Gothic"/>
        </w:rPr>
      </w:pPr>
    </w:p>
    <w:p w14:paraId="4D4A9FA3" w14:textId="77777777" w:rsidR="00234BC8" w:rsidRPr="005F16F6" w:rsidRDefault="00234BC8" w:rsidP="00234BC8">
      <w:pPr>
        <w:spacing w:before="120" w:after="120"/>
        <w:ind w:left="142"/>
        <w:jc w:val="both"/>
        <w:rPr>
          <w:rFonts w:ascii="Century Gothic" w:hAnsi="Century Gothic"/>
        </w:rPr>
      </w:pPr>
      <w:r w:rsidRPr="00445C56">
        <w:rPr>
          <w:rFonts w:ascii="Century Gothic" w:hAnsi="Century Gothic"/>
          <w:b/>
        </w:rPr>
        <w:t>1.</w:t>
      </w:r>
      <w:r>
        <w:rPr>
          <w:rFonts w:ascii="Century Gothic" w:hAnsi="Century Gothic"/>
          <w:b/>
        </w:rPr>
        <w:t>6</w:t>
      </w:r>
      <w:r>
        <w:rPr>
          <w:rFonts w:ascii="Century Gothic" w:hAnsi="Century Gothic"/>
        </w:rPr>
        <w:t xml:space="preserve"> </w:t>
      </w:r>
      <w:r w:rsidRPr="005F16F6">
        <w:rPr>
          <w:rFonts w:ascii="Century Gothic" w:hAnsi="Century Gothic"/>
        </w:rPr>
        <w:t>No seu Município existe Plano Municipal dos Direitos da Pessoa Idosa?</w:t>
      </w:r>
    </w:p>
    <w:p w14:paraId="42DB1D63" w14:textId="77777777" w:rsidR="00234BC8" w:rsidRDefault="00234BC8" w:rsidP="00234BC8">
      <w:pPr>
        <w:spacing w:before="120" w:after="120"/>
        <w:ind w:left="14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(  x   ) Sim      (      ) Não</w:t>
      </w:r>
    </w:p>
    <w:p w14:paraId="6B032B64" w14:textId="77777777" w:rsidR="00234BC8" w:rsidRDefault="00234BC8" w:rsidP="00234BC8">
      <w:pPr>
        <w:jc w:val="both"/>
        <w:rPr>
          <w:noProof/>
        </w:rPr>
      </w:pPr>
    </w:p>
    <w:p w14:paraId="73A47FA7" w14:textId="77777777" w:rsidR="00234BC8" w:rsidRPr="005F16F6" w:rsidRDefault="00234BC8" w:rsidP="00234BC8">
      <w:pPr>
        <w:spacing w:before="120" w:after="120"/>
        <w:ind w:left="142"/>
        <w:jc w:val="both"/>
        <w:rPr>
          <w:rFonts w:ascii="Century Gothic" w:hAnsi="Century Gothic"/>
        </w:rPr>
      </w:pPr>
      <w:r w:rsidRPr="00445C56">
        <w:rPr>
          <w:rFonts w:ascii="Century Gothic" w:hAnsi="Century Gothic"/>
          <w:b/>
        </w:rPr>
        <w:t>1.</w:t>
      </w:r>
      <w:r>
        <w:rPr>
          <w:rFonts w:ascii="Century Gothic" w:hAnsi="Century Gothic"/>
          <w:b/>
        </w:rPr>
        <w:t>7</w:t>
      </w:r>
      <w:r>
        <w:rPr>
          <w:rFonts w:ascii="Century Gothic" w:hAnsi="Century Gothic"/>
        </w:rPr>
        <w:t xml:space="preserve"> </w:t>
      </w:r>
      <w:r w:rsidRPr="005F16F6">
        <w:rPr>
          <w:rFonts w:ascii="Century Gothic" w:hAnsi="Century Gothic"/>
        </w:rPr>
        <w:t xml:space="preserve">Caso não exista o Plano Municipal, há outro instrumento de planejamento? </w:t>
      </w:r>
    </w:p>
    <w:p w14:paraId="08C23244" w14:textId="77777777" w:rsidR="00234BC8" w:rsidRDefault="00234BC8" w:rsidP="00234BC8">
      <w:pPr>
        <w:spacing w:before="120" w:after="120"/>
        <w:ind w:left="14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</w:t>
      </w:r>
      <w:r w:rsidRPr="005F16F6">
        <w:rPr>
          <w:rFonts w:ascii="Century Gothic" w:hAnsi="Century Gothic"/>
        </w:rPr>
        <w:t>Se sim, qual?</w:t>
      </w:r>
    </w:p>
    <w:p w14:paraId="1D0F1347" w14:textId="77777777" w:rsidR="00234BC8" w:rsidRDefault="00234BC8" w:rsidP="00234BC8">
      <w:pPr>
        <w:jc w:val="both"/>
        <w:rPr>
          <w:noProof/>
        </w:rPr>
      </w:pPr>
    </w:p>
    <w:p w14:paraId="66634396" w14:textId="77777777" w:rsidR="00234BC8" w:rsidRDefault="00234BC8" w:rsidP="00234BC8">
      <w:pPr>
        <w:jc w:val="both"/>
        <w:rPr>
          <w:noProof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1363"/>
        <w:gridCol w:w="3485"/>
        <w:gridCol w:w="3486"/>
      </w:tblGrid>
      <w:tr w:rsidR="00234BC8" w14:paraId="62BBC049" w14:textId="77777777" w:rsidTr="00606BC3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24C58F" w14:textId="77777777" w:rsidR="00234BC8" w:rsidRPr="005F16F6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b/>
              </w:rPr>
              <w:t>1.8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5F16F6">
              <w:rPr>
                <w:rFonts w:ascii="Century Gothic" w:hAnsi="Century Gothic"/>
              </w:rPr>
              <w:t>No seu Município há ações ou programas direcionados às pessoas idosas nas áreas de:</w:t>
            </w:r>
          </w:p>
        </w:tc>
      </w:tr>
      <w:tr w:rsidR="00234BC8" w14:paraId="46B677F3" w14:textId="77777777" w:rsidTr="00606BC3">
        <w:trPr>
          <w:trHeight w:val="282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CC9958" w14:textId="77777777" w:rsidR="00234BC8" w:rsidRPr="005F16F6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noProof/>
              </w:rPr>
              <w:t>(</w:t>
            </w:r>
            <w:r>
              <w:rPr>
                <w:rFonts w:ascii="Century Gothic" w:hAnsi="Century Gothic"/>
                <w:noProof/>
              </w:rPr>
              <w:t xml:space="preserve"> x</w:t>
            </w:r>
            <w:r w:rsidRPr="003239A1">
              <w:rPr>
                <w:rFonts w:ascii="Century Gothic" w:hAnsi="Century Gothic"/>
                <w:b/>
                <w:noProof/>
              </w:rPr>
              <w:t xml:space="preserve"> </w:t>
            </w:r>
            <w:r>
              <w:rPr>
                <w:rFonts w:ascii="Century Gothic" w:hAnsi="Century Gothic"/>
                <w:noProof/>
              </w:rPr>
              <w:t>)</w:t>
            </w:r>
            <w:r w:rsidRPr="005F16F6">
              <w:rPr>
                <w:rFonts w:ascii="Century Gothic" w:hAnsi="Century Gothic"/>
                <w:noProof/>
              </w:rPr>
              <w:t xml:space="preserve"> Educação</w:t>
            </w:r>
            <w:r>
              <w:rPr>
                <w:rFonts w:ascii="Century Gothic" w:hAnsi="Century Gothic"/>
                <w:noProof/>
              </w:rPr>
              <w:t xml:space="preserve"> – Ações Intergeracionais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5F23A33A" w14:textId="77777777" w:rsidR="00234BC8" w:rsidRPr="005F16F6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noProof/>
              </w:rPr>
              <w:t xml:space="preserve">(  </w:t>
            </w:r>
            <w:r>
              <w:rPr>
                <w:rFonts w:ascii="Century Gothic" w:hAnsi="Century Gothic"/>
                <w:noProof/>
              </w:rPr>
              <w:t>x</w:t>
            </w:r>
            <w:r w:rsidRPr="005F16F6">
              <w:rPr>
                <w:rFonts w:ascii="Century Gothic" w:hAnsi="Century Gothic"/>
                <w:noProof/>
              </w:rPr>
              <w:t xml:space="preserve">   ) </w:t>
            </w:r>
            <w:r>
              <w:rPr>
                <w:rFonts w:ascii="Century Gothic" w:hAnsi="Century Gothic"/>
                <w:noProof/>
              </w:rPr>
              <w:t>Cultura</w:t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7539D53D" w14:textId="77777777" w:rsidR="00234BC8" w:rsidRPr="005F16F6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noProof/>
              </w:rPr>
              <w:t xml:space="preserve">( </w:t>
            </w:r>
            <w:r>
              <w:rPr>
                <w:rFonts w:ascii="Century Gothic" w:hAnsi="Century Gothic"/>
                <w:noProof/>
              </w:rPr>
              <w:t>x</w:t>
            </w:r>
            <w:r w:rsidRPr="003239A1">
              <w:rPr>
                <w:rFonts w:ascii="Century Gothic" w:hAnsi="Century Gothic"/>
                <w:b/>
                <w:noProof/>
              </w:rPr>
              <w:t xml:space="preserve"> </w:t>
            </w:r>
            <w:r w:rsidRPr="005F16F6">
              <w:rPr>
                <w:rFonts w:ascii="Century Gothic" w:hAnsi="Century Gothic"/>
                <w:noProof/>
              </w:rPr>
              <w:t xml:space="preserve">) </w:t>
            </w:r>
            <w:r>
              <w:rPr>
                <w:rFonts w:ascii="Century Gothic" w:hAnsi="Century Gothic"/>
                <w:noProof/>
              </w:rPr>
              <w:t>Esporte e lazer – Vôlei Adaptado</w:t>
            </w:r>
          </w:p>
        </w:tc>
      </w:tr>
      <w:tr w:rsidR="00234BC8" w14:paraId="3AA90393" w14:textId="77777777" w:rsidTr="00606BC3">
        <w:trPr>
          <w:trHeight w:val="281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24899B" w14:textId="77777777" w:rsidR="00234BC8" w:rsidRPr="005F16F6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noProof/>
              </w:rPr>
              <w:t xml:space="preserve">(     ) </w:t>
            </w:r>
            <w:r>
              <w:rPr>
                <w:rFonts w:ascii="Century Gothic" w:hAnsi="Century Gothic"/>
                <w:noProof/>
              </w:rPr>
              <w:t>Habitação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51BFE177" w14:textId="77777777" w:rsidR="00234BC8" w:rsidRPr="005F16F6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noProof/>
              </w:rPr>
              <w:t xml:space="preserve">(  </w:t>
            </w:r>
            <w:r>
              <w:rPr>
                <w:rFonts w:ascii="Century Gothic" w:hAnsi="Century Gothic"/>
                <w:noProof/>
              </w:rPr>
              <w:t>x</w:t>
            </w:r>
            <w:r w:rsidRPr="005F16F6">
              <w:rPr>
                <w:rFonts w:ascii="Century Gothic" w:hAnsi="Century Gothic"/>
                <w:noProof/>
              </w:rPr>
              <w:t xml:space="preserve">   ) </w:t>
            </w:r>
            <w:r>
              <w:rPr>
                <w:rFonts w:ascii="Century Gothic" w:hAnsi="Century Gothic"/>
                <w:noProof/>
              </w:rPr>
              <w:t>Saúde - PAD</w:t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49396A1F" w14:textId="77777777" w:rsidR="00234BC8" w:rsidRPr="005F16F6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noProof/>
              </w:rPr>
              <w:t xml:space="preserve">(  </w:t>
            </w:r>
            <w:r>
              <w:rPr>
                <w:rFonts w:ascii="Century Gothic" w:hAnsi="Century Gothic"/>
                <w:noProof/>
              </w:rPr>
              <w:t>x</w:t>
            </w:r>
            <w:r w:rsidRPr="005F16F6">
              <w:rPr>
                <w:rFonts w:ascii="Century Gothic" w:hAnsi="Century Gothic"/>
                <w:noProof/>
              </w:rPr>
              <w:t xml:space="preserve">  ) </w:t>
            </w:r>
            <w:r>
              <w:rPr>
                <w:rFonts w:ascii="Century Gothic" w:hAnsi="Century Gothic"/>
                <w:noProof/>
              </w:rPr>
              <w:t>Assistência Social – SCFV para Pessoas Idosas</w:t>
            </w:r>
          </w:p>
        </w:tc>
      </w:tr>
      <w:tr w:rsidR="00234BC8" w14:paraId="7EBB7990" w14:textId="77777777" w:rsidTr="00606BC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0FAEFDB" w14:textId="77777777" w:rsidR="00234BC8" w:rsidRDefault="00234BC8" w:rsidP="00606BC3">
            <w:pPr>
              <w:spacing w:before="120" w:after="120"/>
              <w:jc w:val="both"/>
              <w:rPr>
                <w:rFonts w:ascii="Century Gothic" w:hAnsi="Century Gothic"/>
                <w:noProof/>
              </w:rPr>
            </w:pPr>
            <w:r w:rsidRPr="005F16F6">
              <w:rPr>
                <w:rFonts w:ascii="Century Gothic" w:hAnsi="Century Gothic"/>
                <w:noProof/>
              </w:rPr>
              <w:t xml:space="preserve">(     ) </w:t>
            </w:r>
            <w:r>
              <w:rPr>
                <w:rFonts w:ascii="Century Gothic" w:hAnsi="Century Gothic"/>
                <w:noProof/>
              </w:rPr>
              <w:t>Outro. Citar:</w:t>
            </w:r>
          </w:p>
          <w:p w14:paraId="35D042AE" w14:textId="77777777" w:rsidR="00234BC8" w:rsidRDefault="00234BC8" w:rsidP="00606BC3">
            <w:pPr>
              <w:spacing w:before="120" w:after="120"/>
              <w:jc w:val="both"/>
              <w:rPr>
                <w:noProof/>
              </w:rPr>
            </w:pPr>
          </w:p>
        </w:tc>
        <w:tc>
          <w:tcPr>
            <w:tcW w:w="83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AE7CE" w14:textId="77777777" w:rsidR="00234BC8" w:rsidRDefault="00234BC8" w:rsidP="00606BC3">
            <w:pPr>
              <w:spacing w:before="120" w:after="120"/>
              <w:jc w:val="both"/>
              <w:rPr>
                <w:noProof/>
              </w:rPr>
            </w:pPr>
          </w:p>
        </w:tc>
      </w:tr>
    </w:tbl>
    <w:p w14:paraId="79337E33" w14:textId="77777777" w:rsidR="00234BC8" w:rsidRDefault="00234BC8" w:rsidP="00234BC8">
      <w:pPr>
        <w:jc w:val="both"/>
        <w:rPr>
          <w:noProof/>
        </w:rPr>
      </w:pPr>
    </w:p>
    <w:p w14:paraId="477D5227" w14:textId="77777777" w:rsidR="00234BC8" w:rsidRDefault="00234BC8" w:rsidP="00234BC8">
      <w:pPr>
        <w:jc w:val="both"/>
        <w:rPr>
          <w:noProof/>
        </w:rPr>
      </w:pPr>
    </w:p>
    <w:p w14:paraId="2DC5841A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0D699C6F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27A310A3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35C20D8A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708E362E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1AC174C1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0AA8D547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0A0AAB03" w14:textId="77777777" w:rsidR="00234BC8" w:rsidRDefault="00234BC8" w:rsidP="00234BC8">
      <w:pPr>
        <w:spacing w:before="120" w:after="120"/>
        <w:jc w:val="both"/>
        <w:rPr>
          <w:rFonts w:ascii="Century Gothic" w:hAnsi="Century Gothic"/>
          <w:b/>
        </w:rPr>
      </w:pPr>
    </w:p>
    <w:p w14:paraId="561FB83A" w14:textId="77777777" w:rsidR="00234BC8" w:rsidRDefault="00234BC8" w:rsidP="00290F7A">
      <w:pPr>
        <w:spacing w:before="120" w:after="120"/>
        <w:jc w:val="both"/>
        <w:rPr>
          <w:rFonts w:ascii="Century Gothic" w:hAnsi="Century Gothic"/>
          <w:b/>
        </w:rPr>
      </w:pPr>
    </w:p>
    <w:p w14:paraId="4428B8B1" w14:textId="77777777" w:rsidR="00F70228" w:rsidRDefault="00F70228" w:rsidP="00290F7A">
      <w:pPr>
        <w:spacing w:before="120" w:after="120"/>
        <w:jc w:val="both"/>
        <w:rPr>
          <w:rFonts w:ascii="Century Gothic" w:hAnsi="Century Gothic"/>
          <w:b/>
        </w:rPr>
      </w:pPr>
    </w:p>
    <w:p w14:paraId="2A5FA68C" w14:textId="77777777" w:rsidR="00F70228" w:rsidRDefault="00F70228" w:rsidP="00290F7A">
      <w:pPr>
        <w:spacing w:before="120" w:after="120"/>
        <w:jc w:val="both"/>
        <w:rPr>
          <w:rFonts w:ascii="Century Gothic" w:hAnsi="Century Gothic"/>
          <w:b/>
        </w:rPr>
      </w:pPr>
    </w:p>
    <w:p w14:paraId="34D34A48" w14:textId="77777777" w:rsidR="00F70228" w:rsidRDefault="00F70228" w:rsidP="00290F7A">
      <w:pPr>
        <w:spacing w:before="120" w:after="120"/>
        <w:jc w:val="both"/>
        <w:rPr>
          <w:rFonts w:ascii="Century Gothic" w:hAnsi="Century Gothic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90F7A" w14:paraId="31390CE0" w14:textId="77777777" w:rsidTr="005970E2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51ABD0" w14:textId="77777777" w:rsidR="00290F7A" w:rsidRPr="00290F7A" w:rsidRDefault="00290F7A" w:rsidP="00290F7A">
            <w:pPr>
              <w:pStyle w:val="PargrafodaLista"/>
              <w:numPr>
                <w:ilvl w:val="0"/>
                <w:numId w:val="4"/>
              </w:numPr>
              <w:spacing w:before="120" w:after="120"/>
              <w:jc w:val="both"/>
              <w:rPr>
                <w:rFonts w:ascii="Century Gothic" w:hAnsi="Century Gothic"/>
                <w:b/>
              </w:rPr>
            </w:pPr>
            <w:r w:rsidRPr="00290F7A">
              <w:rPr>
                <w:rFonts w:ascii="Century Gothic" w:hAnsi="Century Gothic"/>
                <w:b/>
                <w:color w:val="C00000"/>
                <w:sz w:val="24"/>
              </w:rPr>
              <w:t>Informações básicas da Conferência</w:t>
            </w:r>
            <w:r>
              <w:rPr>
                <w:rFonts w:ascii="Century Gothic" w:hAnsi="Century Gothic"/>
                <w:b/>
                <w:color w:val="C00000"/>
                <w:sz w:val="24"/>
              </w:rPr>
              <w:t>:</w:t>
            </w:r>
          </w:p>
        </w:tc>
      </w:tr>
    </w:tbl>
    <w:p w14:paraId="150D4B14" w14:textId="77777777" w:rsidR="00F9328B" w:rsidRDefault="00F9328B" w:rsidP="00290F7A">
      <w:pPr>
        <w:jc w:val="both"/>
        <w:rPr>
          <w:rFonts w:ascii="Century Gothic" w:hAnsi="Century Gothic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1972"/>
        <w:gridCol w:w="437"/>
        <w:gridCol w:w="284"/>
        <w:gridCol w:w="1276"/>
        <w:gridCol w:w="141"/>
        <w:gridCol w:w="3090"/>
      </w:tblGrid>
      <w:tr w:rsidR="00CA210D" w14:paraId="6BD8A5A0" w14:textId="77777777" w:rsidTr="005C3257">
        <w:tc>
          <w:tcPr>
            <w:tcW w:w="3256" w:type="dxa"/>
            <w:gridSpan w:val="2"/>
          </w:tcPr>
          <w:p w14:paraId="3A060A05" w14:textId="77777777" w:rsidR="00CA210D" w:rsidRPr="005C3257" w:rsidRDefault="00CA210D" w:rsidP="005C3257">
            <w:pPr>
              <w:spacing w:before="240"/>
              <w:jc w:val="both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/>
              </w:rPr>
              <w:t>2.1 – Nome da Conferência:</w:t>
            </w:r>
          </w:p>
        </w:tc>
        <w:tc>
          <w:tcPr>
            <w:tcW w:w="7200" w:type="dxa"/>
            <w:gridSpan w:val="6"/>
            <w:tcBorders>
              <w:bottom w:val="single" w:sz="4" w:space="0" w:color="auto"/>
            </w:tcBorders>
          </w:tcPr>
          <w:p w14:paraId="14BB2DCC" w14:textId="0BE4CE3E" w:rsidR="00CA210D" w:rsidRPr="005C3257" w:rsidRDefault="00F70228" w:rsidP="005C3257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Conferência Municipal dos Direitos da Pessoa Idosa</w:t>
            </w:r>
          </w:p>
        </w:tc>
      </w:tr>
      <w:tr w:rsidR="00CA210D" w14:paraId="20F4F7AB" w14:textId="77777777" w:rsidTr="005C3257">
        <w:tc>
          <w:tcPr>
            <w:tcW w:w="2263" w:type="dxa"/>
          </w:tcPr>
          <w:p w14:paraId="7156E601" w14:textId="77777777" w:rsidR="00CA210D" w:rsidRPr="005C3257" w:rsidRDefault="00CA210D" w:rsidP="005C3257">
            <w:pPr>
              <w:spacing w:before="240"/>
              <w:jc w:val="both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/>
              </w:rPr>
              <w:t>2.2 – Local e data:</w:t>
            </w:r>
          </w:p>
        </w:tc>
        <w:tc>
          <w:tcPr>
            <w:tcW w:w="8193" w:type="dxa"/>
            <w:gridSpan w:val="7"/>
            <w:tcBorders>
              <w:bottom w:val="single" w:sz="4" w:space="0" w:color="auto"/>
            </w:tcBorders>
          </w:tcPr>
          <w:p w14:paraId="2DC2B05F" w14:textId="1B6E523A" w:rsidR="00CA210D" w:rsidRPr="005C3257" w:rsidRDefault="00234BC8" w:rsidP="005C3257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Espaço Pedagógico </w:t>
            </w:r>
            <w:r w:rsidR="00F70228">
              <w:rPr>
                <w:rFonts w:ascii="Century Gothic" w:hAnsi="Century Gothic"/>
              </w:rPr>
              <w:t xml:space="preserve"> – </w:t>
            </w:r>
            <w:r>
              <w:rPr>
                <w:rFonts w:ascii="Century Gothic" w:hAnsi="Century Gothic"/>
              </w:rPr>
              <w:t>16</w:t>
            </w:r>
            <w:r w:rsidR="00F70228">
              <w:rPr>
                <w:rFonts w:ascii="Century Gothic" w:hAnsi="Century Gothic"/>
              </w:rPr>
              <w:t xml:space="preserve"> de </w:t>
            </w:r>
            <w:r>
              <w:rPr>
                <w:rFonts w:ascii="Century Gothic" w:hAnsi="Century Gothic"/>
              </w:rPr>
              <w:t>junho</w:t>
            </w:r>
            <w:r w:rsidR="00F70228">
              <w:rPr>
                <w:rFonts w:ascii="Century Gothic" w:hAnsi="Century Gothic"/>
              </w:rPr>
              <w:t xml:space="preserve"> de 2025</w:t>
            </w:r>
          </w:p>
        </w:tc>
      </w:tr>
      <w:tr w:rsidR="00CA210D" w14:paraId="55AD43B1" w14:textId="77777777" w:rsidTr="005C3257">
        <w:tc>
          <w:tcPr>
            <w:tcW w:w="5228" w:type="dxa"/>
            <w:gridSpan w:val="3"/>
          </w:tcPr>
          <w:p w14:paraId="70CE15B6" w14:textId="77777777" w:rsidR="00CA210D" w:rsidRPr="005C3257" w:rsidRDefault="00CA210D" w:rsidP="005C3257">
            <w:pPr>
              <w:spacing w:before="240"/>
              <w:jc w:val="both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/>
              </w:rPr>
              <w:t>2.3 – Composição da comissão organizadora:</w:t>
            </w:r>
          </w:p>
        </w:tc>
        <w:tc>
          <w:tcPr>
            <w:tcW w:w="5228" w:type="dxa"/>
            <w:gridSpan w:val="5"/>
            <w:tcBorders>
              <w:top w:val="single" w:sz="4" w:space="0" w:color="auto"/>
            </w:tcBorders>
          </w:tcPr>
          <w:p w14:paraId="2D23E8F8" w14:textId="77777777" w:rsidR="00CA210D" w:rsidRPr="005C3257" w:rsidRDefault="00CA210D" w:rsidP="005C3257">
            <w:pPr>
              <w:spacing w:before="240"/>
              <w:jc w:val="both"/>
              <w:rPr>
                <w:rFonts w:ascii="Century Gothic" w:hAnsi="Century Gothic"/>
              </w:rPr>
            </w:pPr>
          </w:p>
        </w:tc>
      </w:tr>
      <w:tr w:rsidR="00CA210D" w14:paraId="4514F90A" w14:textId="77777777" w:rsidTr="005C3257">
        <w:tc>
          <w:tcPr>
            <w:tcW w:w="5228" w:type="dxa"/>
            <w:gridSpan w:val="3"/>
          </w:tcPr>
          <w:p w14:paraId="730AAFB8" w14:textId="77777777" w:rsidR="00CA210D" w:rsidRPr="005C3257" w:rsidRDefault="00CA210D" w:rsidP="005C3257">
            <w:pPr>
              <w:spacing w:before="240"/>
              <w:jc w:val="right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/>
              </w:rPr>
              <w:t>Número de representantes do governo:</w:t>
            </w:r>
          </w:p>
        </w:tc>
        <w:tc>
          <w:tcPr>
            <w:tcW w:w="5228" w:type="dxa"/>
            <w:gridSpan w:val="5"/>
            <w:tcBorders>
              <w:bottom w:val="single" w:sz="4" w:space="0" w:color="auto"/>
            </w:tcBorders>
          </w:tcPr>
          <w:p w14:paraId="7C041E8D" w14:textId="4A1834D3" w:rsidR="00CA210D" w:rsidRPr="005C3257" w:rsidRDefault="00234BC8" w:rsidP="005C3257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</w:tr>
      <w:tr w:rsidR="00CA210D" w14:paraId="4D44CBB0" w14:textId="77777777" w:rsidTr="005C3257">
        <w:tc>
          <w:tcPr>
            <w:tcW w:w="5228" w:type="dxa"/>
            <w:gridSpan w:val="3"/>
          </w:tcPr>
          <w:p w14:paraId="50A2CB2D" w14:textId="77777777" w:rsidR="00CA210D" w:rsidRPr="005C3257" w:rsidRDefault="00CA210D" w:rsidP="005C3257">
            <w:pPr>
              <w:spacing w:before="240"/>
              <w:jc w:val="right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/>
              </w:rPr>
              <w:t>Número de representantes da sociedade civil:</w:t>
            </w:r>
          </w:p>
        </w:tc>
        <w:tc>
          <w:tcPr>
            <w:tcW w:w="52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0594F53" w14:textId="6931B9D3" w:rsidR="00CA210D" w:rsidRPr="005C3257" w:rsidRDefault="00234BC8" w:rsidP="005C3257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</w:tr>
      <w:tr w:rsidR="00CA210D" w14:paraId="31607724" w14:textId="77777777" w:rsidTr="005C3257">
        <w:tc>
          <w:tcPr>
            <w:tcW w:w="5949" w:type="dxa"/>
            <w:gridSpan w:val="5"/>
          </w:tcPr>
          <w:p w14:paraId="6347030A" w14:textId="77777777" w:rsidR="00CA210D" w:rsidRPr="005C3257" w:rsidRDefault="00CA210D" w:rsidP="005C3257">
            <w:pPr>
              <w:spacing w:before="240"/>
              <w:jc w:val="both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 w:cs="Montserrat-Regular"/>
              </w:rPr>
              <w:t>2.4 -  Número total de participantes na Conferência</w:t>
            </w:r>
            <w:r w:rsidR="005C3257" w:rsidRPr="005C3257">
              <w:rPr>
                <w:rFonts w:ascii="Century Gothic" w:hAnsi="Century Gothic" w:cs="Montserrat-Regular"/>
              </w:rPr>
              <w:t>:</w:t>
            </w:r>
          </w:p>
        </w:tc>
        <w:tc>
          <w:tcPr>
            <w:tcW w:w="4507" w:type="dxa"/>
            <w:gridSpan w:val="3"/>
            <w:tcBorders>
              <w:bottom w:val="single" w:sz="4" w:space="0" w:color="auto"/>
            </w:tcBorders>
          </w:tcPr>
          <w:p w14:paraId="364C8A40" w14:textId="4AC7CCD0" w:rsidR="00CA210D" w:rsidRPr="005C3257" w:rsidRDefault="00234BC8" w:rsidP="005C3257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60 </w:t>
            </w:r>
            <w:r w:rsidR="00F70228">
              <w:rPr>
                <w:rFonts w:ascii="Century Gothic" w:hAnsi="Century Gothic"/>
              </w:rPr>
              <w:t xml:space="preserve"> participantes</w:t>
            </w:r>
          </w:p>
        </w:tc>
      </w:tr>
      <w:tr w:rsidR="00CA210D" w14:paraId="41BE376B" w14:textId="77777777" w:rsidTr="005C3257">
        <w:tc>
          <w:tcPr>
            <w:tcW w:w="7225" w:type="dxa"/>
            <w:gridSpan w:val="6"/>
          </w:tcPr>
          <w:p w14:paraId="5CC77B44" w14:textId="77777777" w:rsidR="00CA210D" w:rsidRPr="005C3257" w:rsidRDefault="005C3257" w:rsidP="005C3257">
            <w:pPr>
              <w:spacing w:before="240"/>
              <w:jc w:val="both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 w:cs="Montserrat-Regular"/>
              </w:rPr>
              <w:t>2.5 - Número total de participantes do governo na Conferência: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D0BBB6" w14:textId="12717131" w:rsidR="00CA210D" w:rsidRPr="005C3257" w:rsidRDefault="00234BC8" w:rsidP="005C3257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  <w:r w:rsidR="00F70228">
              <w:rPr>
                <w:rFonts w:ascii="Century Gothic" w:hAnsi="Century Gothic"/>
              </w:rPr>
              <w:t xml:space="preserve"> participantes</w:t>
            </w:r>
          </w:p>
        </w:tc>
      </w:tr>
      <w:tr w:rsidR="00CA210D" w14:paraId="30680C13" w14:textId="77777777" w:rsidTr="005C3257">
        <w:tc>
          <w:tcPr>
            <w:tcW w:w="7366" w:type="dxa"/>
            <w:gridSpan w:val="7"/>
          </w:tcPr>
          <w:p w14:paraId="6CFE247B" w14:textId="22A4D7C2" w:rsidR="00CA210D" w:rsidRPr="005C3257" w:rsidRDefault="005C3257" w:rsidP="005C3257">
            <w:pPr>
              <w:spacing w:before="240"/>
              <w:jc w:val="both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 w:cs="Montserrat-Regular"/>
              </w:rPr>
              <w:t>2.</w:t>
            </w:r>
            <w:r w:rsidR="00F70228">
              <w:rPr>
                <w:rFonts w:ascii="Century Gothic" w:hAnsi="Century Gothic" w:cs="Montserrat-Regular"/>
              </w:rPr>
              <w:t>6</w:t>
            </w:r>
            <w:r w:rsidRPr="005C3257">
              <w:rPr>
                <w:rFonts w:ascii="Century Gothic" w:hAnsi="Century Gothic" w:cs="Montserrat-Regular"/>
              </w:rPr>
              <w:t xml:space="preserve"> - Número de participantes da sociedade civil na Conferência: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6CCA8548" w14:textId="479C5916" w:rsidR="00CA210D" w:rsidRPr="005C3257" w:rsidRDefault="00234BC8" w:rsidP="005C3257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  <w:r w:rsidR="00F70228">
              <w:rPr>
                <w:rFonts w:ascii="Century Gothic" w:hAnsi="Century Gothic"/>
              </w:rPr>
              <w:t xml:space="preserve"> participantes</w:t>
            </w:r>
          </w:p>
        </w:tc>
      </w:tr>
      <w:tr w:rsidR="00CA210D" w14:paraId="2CE77136" w14:textId="77777777" w:rsidTr="005C3257">
        <w:tc>
          <w:tcPr>
            <w:tcW w:w="5665" w:type="dxa"/>
            <w:gridSpan w:val="4"/>
          </w:tcPr>
          <w:p w14:paraId="36E197B4" w14:textId="7FC8D403" w:rsidR="00CA210D" w:rsidRPr="005C3257" w:rsidRDefault="005C3257" w:rsidP="005C3257">
            <w:pPr>
              <w:autoSpaceDE w:val="0"/>
              <w:autoSpaceDN w:val="0"/>
              <w:adjustRightInd w:val="0"/>
              <w:spacing w:before="240"/>
              <w:rPr>
                <w:rFonts w:ascii="Century Gothic" w:hAnsi="Century Gothic" w:cs="Montserrat-Regular"/>
              </w:rPr>
            </w:pPr>
            <w:r w:rsidRPr="005C3257">
              <w:rPr>
                <w:rFonts w:ascii="Century Gothic" w:hAnsi="Century Gothic" w:cs="Montserrat-Regular"/>
              </w:rPr>
              <w:t>2.</w:t>
            </w:r>
            <w:r w:rsidR="00F70228">
              <w:rPr>
                <w:rFonts w:ascii="Century Gothic" w:hAnsi="Century Gothic" w:cs="Montserrat-Regular"/>
              </w:rPr>
              <w:t>7</w:t>
            </w:r>
            <w:r w:rsidRPr="005C3257">
              <w:rPr>
                <w:rFonts w:ascii="Century Gothic" w:hAnsi="Century Gothic" w:cs="Montserrat-Regular"/>
              </w:rPr>
              <w:t xml:space="preserve"> - A Conferência Municipal foi convocada pelo:</w:t>
            </w:r>
          </w:p>
        </w:tc>
        <w:tc>
          <w:tcPr>
            <w:tcW w:w="4791" w:type="dxa"/>
            <w:gridSpan w:val="4"/>
            <w:tcBorders>
              <w:bottom w:val="single" w:sz="4" w:space="0" w:color="auto"/>
            </w:tcBorders>
          </w:tcPr>
          <w:p w14:paraId="0785A3BE" w14:textId="77777777" w:rsidR="00CA210D" w:rsidRPr="005C3257" w:rsidRDefault="005C3257" w:rsidP="005C3257">
            <w:pPr>
              <w:spacing w:before="240"/>
              <w:jc w:val="both"/>
              <w:rPr>
                <w:rFonts w:ascii="Century Gothic" w:hAnsi="Century Gothic"/>
              </w:rPr>
            </w:pPr>
            <w:r w:rsidRPr="005C3257">
              <w:rPr>
                <w:rFonts w:ascii="Century Gothic" w:hAnsi="Century Gothic"/>
              </w:rPr>
              <w:t>Poder Executivo</w:t>
            </w:r>
          </w:p>
        </w:tc>
      </w:tr>
    </w:tbl>
    <w:p w14:paraId="45EEFF81" w14:textId="77777777" w:rsidR="005D77E3" w:rsidRDefault="005D77E3" w:rsidP="00290F7A">
      <w:pPr>
        <w:jc w:val="both"/>
        <w:rPr>
          <w:rFonts w:ascii="Century Gothic" w:hAnsi="Century Gothic"/>
        </w:rPr>
      </w:pPr>
    </w:p>
    <w:p w14:paraId="7CCCDE5D" w14:textId="77777777" w:rsidR="005C3257" w:rsidRDefault="005C3257" w:rsidP="005C3257">
      <w:pPr>
        <w:spacing w:before="120" w:after="120"/>
        <w:jc w:val="both"/>
        <w:rPr>
          <w:rFonts w:ascii="Century Gothic" w:hAnsi="Century Gothic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44"/>
        <w:gridCol w:w="6094"/>
        <w:gridCol w:w="818"/>
      </w:tblGrid>
      <w:tr w:rsidR="005C3257" w14:paraId="4F3EFECC" w14:textId="77777777" w:rsidTr="005970E2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B8235" w14:textId="77777777" w:rsidR="005C3257" w:rsidRPr="005C3257" w:rsidRDefault="005C3257" w:rsidP="005C3257">
            <w:pPr>
              <w:pStyle w:val="PargrafodaLista"/>
              <w:numPr>
                <w:ilvl w:val="0"/>
                <w:numId w:val="4"/>
              </w:numPr>
              <w:spacing w:before="120" w:after="120"/>
              <w:jc w:val="both"/>
              <w:rPr>
                <w:rFonts w:ascii="Century Gothic" w:hAnsi="Century Gothic"/>
                <w:b/>
              </w:rPr>
            </w:pPr>
            <w:r w:rsidRPr="005C3257">
              <w:rPr>
                <w:rFonts w:ascii="Century Gothic" w:hAnsi="Century Gothic"/>
                <w:b/>
                <w:color w:val="C00000"/>
                <w:sz w:val="24"/>
              </w:rPr>
              <w:t>Resultados da Conferência Municipal</w:t>
            </w:r>
          </w:p>
        </w:tc>
      </w:tr>
      <w:tr w:rsidR="005D77E3" w:rsidRPr="000B2EB3" w14:paraId="5C20C409" w14:textId="77777777" w:rsidTr="00435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18" w:type="dxa"/>
        </w:trPr>
        <w:tc>
          <w:tcPr>
            <w:tcW w:w="3544" w:type="dxa"/>
          </w:tcPr>
          <w:p w14:paraId="3EC1C641" w14:textId="77777777" w:rsidR="005D77E3" w:rsidRPr="000B2EB3" w:rsidRDefault="005D77E3" w:rsidP="00435DC7">
            <w:pPr>
              <w:spacing w:before="240"/>
              <w:jc w:val="right"/>
              <w:rPr>
                <w:rFonts w:ascii="Century Gothic" w:hAnsi="Century Gothic"/>
              </w:rPr>
            </w:pPr>
            <w:r w:rsidRPr="000B2EB3">
              <w:rPr>
                <w:rFonts w:ascii="Century Gothic" w:hAnsi="Century Gothic"/>
                <w:b/>
                <w:bCs/>
              </w:rPr>
              <w:t>Nome do Município</w:t>
            </w:r>
            <w:r>
              <w:rPr>
                <w:rFonts w:ascii="Century Gothic" w:hAnsi="Century Gothic"/>
                <w:b/>
                <w:bCs/>
              </w:rPr>
              <w:t>:</w:t>
            </w:r>
          </w:p>
        </w:tc>
        <w:tc>
          <w:tcPr>
            <w:tcW w:w="6094" w:type="dxa"/>
            <w:tcBorders>
              <w:bottom w:val="single" w:sz="4" w:space="0" w:color="auto"/>
            </w:tcBorders>
          </w:tcPr>
          <w:p w14:paraId="2ADF85E7" w14:textId="3BD12572" w:rsidR="005D77E3" w:rsidRPr="00952DCA" w:rsidRDefault="00234BC8" w:rsidP="00435DC7">
            <w:pPr>
              <w:spacing w:before="24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Jahu</w:t>
            </w:r>
          </w:p>
        </w:tc>
      </w:tr>
      <w:tr w:rsidR="005D77E3" w:rsidRPr="000B2EB3" w14:paraId="7FC6FAC3" w14:textId="77777777" w:rsidTr="00435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18" w:type="dxa"/>
        </w:trPr>
        <w:tc>
          <w:tcPr>
            <w:tcW w:w="3544" w:type="dxa"/>
          </w:tcPr>
          <w:p w14:paraId="700D744B" w14:textId="77777777" w:rsidR="005D77E3" w:rsidRPr="000B2EB3" w:rsidRDefault="005D77E3" w:rsidP="00435DC7">
            <w:pPr>
              <w:spacing w:before="240"/>
              <w:jc w:val="right"/>
              <w:rPr>
                <w:rFonts w:ascii="Century Gothic" w:hAnsi="Century Gothic"/>
              </w:rPr>
            </w:pPr>
            <w:r w:rsidRPr="000B2EB3">
              <w:rPr>
                <w:rFonts w:ascii="Century Gothic" w:hAnsi="Century Gothic"/>
                <w:b/>
                <w:bCs/>
              </w:rPr>
              <w:t>Endereço do CM</w:t>
            </w:r>
            <w:r>
              <w:rPr>
                <w:rFonts w:ascii="Century Gothic" w:hAnsi="Century Gothic"/>
                <w:b/>
                <w:bCs/>
              </w:rPr>
              <w:t>DPI: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</w:tcPr>
          <w:p w14:paraId="4F335815" w14:textId="48E60A5D" w:rsidR="005D77E3" w:rsidRPr="002E6890" w:rsidRDefault="00F70228" w:rsidP="00435DC7">
            <w:pPr>
              <w:spacing w:before="240"/>
              <w:rPr>
                <w:rFonts w:ascii="Century Gothic" w:hAnsi="Century Gothic"/>
              </w:rPr>
            </w:pPr>
            <w:r w:rsidRPr="00F70228">
              <w:rPr>
                <w:rFonts w:ascii="Century Gothic" w:hAnsi="Century Gothic"/>
                <w:highlight w:val="yellow"/>
              </w:rPr>
              <w:t>XXXXXXXXX</w:t>
            </w:r>
          </w:p>
        </w:tc>
      </w:tr>
      <w:tr w:rsidR="005D77E3" w:rsidRPr="000B2EB3" w14:paraId="6F71599B" w14:textId="77777777" w:rsidTr="00435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18" w:type="dxa"/>
        </w:trPr>
        <w:tc>
          <w:tcPr>
            <w:tcW w:w="3544" w:type="dxa"/>
          </w:tcPr>
          <w:p w14:paraId="0F8F0294" w14:textId="77777777" w:rsidR="005D77E3" w:rsidRPr="000B2EB3" w:rsidRDefault="005D77E3" w:rsidP="00435DC7">
            <w:pPr>
              <w:spacing w:before="240"/>
              <w:jc w:val="right"/>
              <w:rPr>
                <w:rFonts w:ascii="Century Gothic" w:hAnsi="Century Gothic"/>
              </w:rPr>
            </w:pPr>
            <w:r w:rsidRPr="000B2EB3">
              <w:rPr>
                <w:rFonts w:ascii="Century Gothic" w:hAnsi="Century Gothic"/>
                <w:b/>
                <w:bCs/>
              </w:rPr>
              <w:t>Telefone do CM</w:t>
            </w:r>
            <w:r>
              <w:rPr>
                <w:rFonts w:ascii="Century Gothic" w:hAnsi="Century Gothic"/>
                <w:b/>
                <w:bCs/>
              </w:rPr>
              <w:t>DPI: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</w:tcPr>
          <w:p w14:paraId="7C62A56E" w14:textId="4B290A8A" w:rsidR="005D77E3" w:rsidRPr="002E6890" w:rsidRDefault="00F70228" w:rsidP="00435DC7">
            <w:pPr>
              <w:spacing w:before="240"/>
              <w:rPr>
                <w:rFonts w:ascii="Century Gothic" w:hAnsi="Century Gothic"/>
              </w:rPr>
            </w:pPr>
            <w:r w:rsidRPr="00F70228">
              <w:rPr>
                <w:rFonts w:ascii="Century Gothic" w:hAnsi="Century Gothic"/>
                <w:highlight w:val="yellow"/>
              </w:rPr>
              <w:t>XXXXXXXXX</w:t>
            </w:r>
          </w:p>
        </w:tc>
      </w:tr>
      <w:tr w:rsidR="005D77E3" w:rsidRPr="000B2EB3" w14:paraId="120D1C27" w14:textId="77777777" w:rsidTr="00435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18" w:type="dxa"/>
        </w:trPr>
        <w:tc>
          <w:tcPr>
            <w:tcW w:w="3544" w:type="dxa"/>
          </w:tcPr>
          <w:p w14:paraId="6A8777D5" w14:textId="77777777" w:rsidR="005D77E3" w:rsidRPr="000B2EB3" w:rsidRDefault="005D77E3" w:rsidP="00435DC7">
            <w:pPr>
              <w:spacing w:before="240"/>
              <w:jc w:val="right"/>
              <w:rPr>
                <w:rFonts w:ascii="Century Gothic" w:hAnsi="Century Gothic"/>
              </w:rPr>
            </w:pPr>
            <w:r w:rsidRPr="000B2EB3">
              <w:rPr>
                <w:rFonts w:ascii="Century Gothic" w:hAnsi="Century Gothic"/>
                <w:b/>
                <w:bCs/>
              </w:rPr>
              <w:t>E-mail do CM</w:t>
            </w:r>
            <w:r>
              <w:rPr>
                <w:rFonts w:ascii="Century Gothic" w:hAnsi="Century Gothic"/>
                <w:b/>
                <w:bCs/>
              </w:rPr>
              <w:t>DPI: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0D0F34" w14:textId="00862063" w:rsidR="005D77E3" w:rsidRPr="002E6890" w:rsidRDefault="00F70228" w:rsidP="00435DC7">
            <w:pPr>
              <w:spacing w:before="240"/>
              <w:rPr>
                <w:rFonts w:ascii="Century Gothic" w:hAnsi="Century Gothic"/>
              </w:rPr>
            </w:pPr>
            <w:r w:rsidRPr="00F70228">
              <w:rPr>
                <w:rFonts w:ascii="Century Gothic" w:hAnsi="Century Gothic"/>
                <w:highlight w:val="yellow"/>
              </w:rPr>
              <w:t>XXXXXXXXX</w:t>
            </w:r>
          </w:p>
        </w:tc>
      </w:tr>
    </w:tbl>
    <w:p w14:paraId="5E3F3842" w14:textId="77777777" w:rsidR="004B62F3" w:rsidRDefault="004B62F3"/>
    <w:p w14:paraId="48BC6A79" w14:textId="77777777" w:rsidR="004B62F3" w:rsidRDefault="004B62F3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094"/>
      </w:tblGrid>
      <w:tr w:rsidR="005D77E3" w:rsidRPr="000B2EB3" w14:paraId="00B04638" w14:textId="77777777" w:rsidTr="004B62F3">
        <w:tc>
          <w:tcPr>
            <w:tcW w:w="3544" w:type="dxa"/>
          </w:tcPr>
          <w:p w14:paraId="1BFDCAFA" w14:textId="77777777" w:rsidR="005D77E3" w:rsidRPr="000B2EB3" w:rsidRDefault="005D77E3" w:rsidP="00435DC7">
            <w:pPr>
              <w:pStyle w:val="Default"/>
              <w:spacing w:before="240"/>
              <w:jc w:val="right"/>
              <w:rPr>
                <w:rFonts w:ascii="Century Gothic" w:hAnsi="Century Gothic"/>
                <w:sz w:val="22"/>
                <w:szCs w:val="22"/>
              </w:rPr>
            </w:pPr>
            <w:r w:rsidRPr="00B062AE">
              <w:rPr>
                <w:rFonts w:ascii="Century Gothic" w:hAnsi="Century Gothic"/>
                <w:b/>
                <w:bCs/>
                <w:sz w:val="20"/>
                <w:szCs w:val="22"/>
              </w:rPr>
              <w:t>Data de Realização da Conferência Convencional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:</w:t>
            </w:r>
            <w:r w:rsidRPr="000B2EB3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094" w:type="dxa"/>
            <w:tcBorders>
              <w:bottom w:val="single" w:sz="4" w:space="0" w:color="auto"/>
            </w:tcBorders>
          </w:tcPr>
          <w:p w14:paraId="7260A53F" w14:textId="70F6F68F" w:rsidR="005D77E3" w:rsidRPr="00952DCA" w:rsidRDefault="00234BC8" w:rsidP="00435DC7">
            <w:pPr>
              <w:spacing w:before="48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16 </w:t>
            </w:r>
            <w:r w:rsidR="00F70228">
              <w:rPr>
                <w:rFonts w:ascii="Century Gothic" w:hAnsi="Century Gothic"/>
              </w:rPr>
              <w:t xml:space="preserve"> de </w:t>
            </w:r>
            <w:r>
              <w:rPr>
                <w:rFonts w:ascii="Century Gothic" w:hAnsi="Century Gothic"/>
              </w:rPr>
              <w:t>junho</w:t>
            </w:r>
            <w:r w:rsidR="00F70228">
              <w:rPr>
                <w:rFonts w:ascii="Century Gothic" w:hAnsi="Century Gothic"/>
              </w:rPr>
              <w:t xml:space="preserve"> de 2025</w:t>
            </w:r>
          </w:p>
        </w:tc>
      </w:tr>
      <w:tr w:rsidR="005D77E3" w:rsidRPr="000B2EB3" w14:paraId="36980802" w14:textId="77777777" w:rsidTr="004B62F3">
        <w:tc>
          <w:tcPr>
            <w:tcW w:w="3544" w:type="dxa"/>
          </w:tcPr>
          <w:p w14:paraId="05828E37" w14:textId="77777777" w:rsidR="005D77E3" w:rsidRPr="000B2EB3" w:rsidRDefault="005D77E3" w:rsidP="00435DC7">
            <w:pPr>
              <w:pStyle w:val="Default"/>
              <w:spacing w:before="240"/>
              <w:jc w:val="right"/>
              <w:rPr>
                <w:rFonts w:ascii="Century Gothic" w:hAnsi="Century Gothic"/>
                <w:sz w:val="22"/>
                <w:szCs w:val="22"/>
              </w:rPr>
            </w:pPr>
            <w:r w:rsidRPr="000B2EB3">
              <w:rPr>
                <w:rFonts w:ascii="Century Gothic" w:hAnsi="Century Gothic"/>
                <w:b/>
                <w:bCs/>
                <w:sz w:val="22"/>
                <w:szCs w:val="22"/>
              </w:rPr>
              <w:t>Quantidade de Participantes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:</w:t>
            </w:r>
            <w:r w:rsidRPr="000B2EB3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968C79" w14:textId="7A4372D1" w:rsidR="005D77E3" w:rsidRPr="00BC35C6" w:rsidRDefault="00234BC8" w:rsidP="00435DC7">
            <w:pPr>
              <w:spacing w:before="24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60</w:t>
            </w:r>
            <w:r w:rsidR="00F70228">
              <w:rPr>
                <w:rFonts w:ascii="Century Gothic" w:hAnsi="Century Gothic"/>
                <w:b/>
              </w:rPr>
              <w:t xml:space="preserve"> participantes</w:t>
            </w:r>
          </w:p>
        </w:tc>
      </w:tr>
      <w:tr w:rsidR="005D77E3" w:rsidRPr="000B2EB3" w14:paraId="27BB1309" w14:textId="77777777" w:rsidTr="00435DC7">
        <w:tc>
          <w:tcPr>
            <w:tcW w:w="3544" w:type="dxa"/>
          </w:tcPr>
          <w:p w14:paraId="01780DAC" w14:textId="77777777" w:rsidR="005D77E3" w:rsidRPr="000B2EB3" w:rsidRDefault="005D77E3" w:rsidP="00435DC7">
            <w:pPr>
              <w:spacing w:before="240"/>
              <w:jc w:val="right"/>
              <w:rPr>
                <w:rFonts w:ascii="Century Gothic" w:hAnsi="Century Gothic"/>
              </w:rPr>
            </w:pPr>
            <w:r w:rsidRPr="000B2EB3">
              <w:rPr>
                <w:rFonts w:ascii="Century Gothic" w:hAnsi="Century Gothic"/>
                <w:b/>
                <w:bCs/>
              </w:rPr>
              <w:t>Local de Realização</w:t>
            </w:r>
            <w:r>
              <w:rPr>
                <w:rFonts w:ascii="Century Gothic" w:hAnsi="Century Gothic"/>
                <w:b/>
                <w:bCs/>
              </w:rPr>
              <w:t>: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</w:tcPr>
          <w:p w14:paraId="75B123E6" w14:textId="7912BBE3" w:rsidR="005D77E3" w:rsidRPr="00BC35C6" w:rsidRDefault="00234BC8" w:rsidP="00435DC7">
            <w:pPr>
              <w:spacing w:before="24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Espaço Pedagógico</w:t>
            </w:r>
          </w:p>
        </w:tc>
      </w:tr>
    </w:tbl>
    <w:p w14:paraId="4759EC88" w14:textId="60794C4D" w:rsidR="004B62F3" w:rsidRDefault="004B62F3"/>
    <w:p w14:paraId="0C725300" w14:textId="77777777" w:rsidR="004B62F3" w:rsidRDefault="004B62F3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094"/>
      </w:tblGrid>
      <w:tr w:rsidR="005D77E3" w:rsidRPr="000B2EB3" w14:paraId="7B98E76A" w14:textId="77777777" w:rsidTr="004B62F3">
        <w:tc>
          <w:tcPr>
            <w:tcW w:w="3544" w:type="dxa"/>
          </w:tcPr>
          <w:p w14:paraId="4ED6159D" w14:textId="77777777" w:rsidR="005D77E3" w:rsidRPr="00B062AE" w:rsidRDefault="005D77E3" w:rsidP="00435DC7">
            <w:pPr>
              <w:spacing w:before="480"/>
              <w:jc w:val="right"/>
              <w:rPr>
                <w:rFonts w:ascii="Century Gothic" w:hAnsi="Century Gothic"/>
                <w:b/>
                <w:bCs/>
                <w:sz w:val="20"/>
              </w:rPr>
            </w:pPr>
            <w:r w:rsidRPr="00B062AE">
              <w:rPr>
                <w:rFonts w:ascii="Century Gothic" w:hAnsi="Century Gothic"/>
                <w:b/>
                <w:bCs/>
                <w:sz w:val="20"/>
              </w:rPr>
              <w:lastRenderedPageBreak/>
              <w:t>Data de Realização da Pré-Conferência:</w:t>
            </w:r>
          </w:p>
        </w:tc>
        <w:tc>
          <w:tcPr>
            <w:tcW w:w="6094" w:type="dxa"/>
            <w:tcBorders>
              <w:bottom w:val="single" w:sz="4" w:space="0" w:color="auto"/>
            </w:tcBorders>
          </w:tcPr>
          <w:p w14:paraId="0607FD9B" w14:textId="4DA8BFA5" w:rsidR="005D77E3" w:rsidRPr="00952DCA" w:rsidRDefault="00234BC8" w:rsidP="00435DC7">
            <w:pPr>
              <w:spacing w:before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</w:t>
            </w:r>
            <w:r w:rsidR="004B62F3">
              <w:rPr>
                <w:rFonts w:ascii="Century Gothic" w:hAnsi="Century Gothic"/>
              </w:rPr>
              <w:t xml:space="preserve"> de </w:t>
            </w:r>
            <w:r>
              <w:rPr>
                <w:rFonts w:ascii="Century Gothic" w:hAnsi="Century Gothic"/>
              </w:rPr>
              <w:t>junho</w:t>
            </w:r>
            <w:r w:rsidR="004B62F3">
              <w:rPr>
                <w:rFonts w:ascii="Century Gothic" w:hAnsi="Century Gothic"/>
              </w:rPr>
              <w:t xml:space="preserve"> de 2025</w:t>
            </w:r>
          </w:p>
        </w:tc>
      </w:tr>
      <w:tr w:rsidR="005D77E3" w:rsidRPr="000B2EB3" w14:paraId="77CF0289" w14:textId="77777777" w:rsidTr="004B62F3">
        <w:tc>
          <w:tcPr>
            <w:tcW w:w="3544" w:type="dxa"/>
          </w:tcPr>
          <w:p w14:paraId="33F2D1FB" w14:textId="77777777" w:rsidR="005D77E3" w:rsidRPr="00850EA1" w:rsidRDefault="005D77E3" w:rsidP="00435DC7">
            <w:pPr>
              <w:spacing w:before="240"/>
              <w:jc w:val="right"/>
              <w:rPr>
                <w:rFonts w:ascii="Century Gothic" w:hAnsi="Century Gothic"/>
                <w:b/>
                <w:bCs/>
              </w:rPr>
            </w:pPr>
            <w:r w:rsidRPr="00850EA1">
              <w:rPr>
                <w:rFonts w:ascii="Century Gothic" w:hAnsi="Century Gothic"/>
                <w:b/>
                <w:bCs/>
              </w:rPr>
              <w:t>Quantidade de Participantes</w:t>
            </w:r>
            <w:r>
              <w:rPr>
                <w:rFonts w:ascii="Century Gothic" w:hAnsi="Century Gothic"/>
                <w:b/>
                <w:bCs/>
              </w:rPr>
              <w:t>: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6E696C" w14:textId="2FB2CA84" w:rsidR="005D77E3" w:rsidRPr="00BC35C6" w:rsidRDefault="00234BC8" w:rsidP="00435DC7">
            <w:pPr>
              <w:spacing w:before="24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19</w:t>
            </w:r>
            <w:r w:rsidR="004B62F3">
              <w:rPr>
                <w:rFonts w:ascii="Century Gothic" w:hAnsi="Century Gothic"/>
                <w:b/>
              </w:rPr>
              <w:t xml:space="preserve"> participantes</w:t>
            </w:r>
          </w:p>
        </w:tc>
      </w:tr>
      <w:tr w:rsidR="005D77E3" w:rsidRPr="000B2EB3" w14:paraId="6AB1D408" w14:textId="77777777" w:rsidTr="00435DC7">
        <w:tc>
          <w:tcPr>
            <w:tcW w:w="3544" w:type="dxa"/>
          </w:tcPr>
          <w:p w14:paraId="5BA14BB6" w14:textId="77777777" w:rsidR="005D77E3" w:rsidRPr="00850EA1" w:rsidRDefault="005D77E3" w:rsidP="00435DC7">
            <w:pPr>
              <w:spacing w:before="240"/>
              <w:jc w:val="right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Local de Realização: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</w:tcPr>
          <w:p w14:paraId="55E26E64" w14:textId="01A9666A" w:rsidR="005D77E3" w:rsidRPr="00952DCA" w:rsidRDefault="00234BC8" w:rsidP="00435DC7">
            <w:pPr>
              <w:spacing w:before="24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Espaço Pedagógico</w:t>
            </w:r>
          </w:p>
        </w:tc>
      </w:tr>
    </w:tbl>
    <w:p w14:paraId="251F6A27" w14:textId="77777777" w:rsidR="004B62F3" w:rsidRDefault="004B62F3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791"/>
        <w:gridCol w:w="1462"/>
        <w:gridCol w:w="1559"/>
        <w:gridCol w:w="282"/>
      </w:tblGrid>
      <w:tr w:rsidR="005D77E3" w:rsidRPr="00952DCA" w14:paraId="1F79A08D" w14:textId="77777777" w:rsidTr="004B62F3">
        <w:tc>
          <w:tcPr>
            <w:tcW w:w="3544" w:type="dxa"/>
          </w:tcPr>
          <w:p w14:paraId="432031B7" w14:textId="77777777" w:rsidR="005D77E3" w:rsidRPr="00850EA1" w:rsidRDefault="005D77E3" w:rsidP="00435DC7">
            <w:pPr>
              <w:spacing w:before="480"/>
              <w:jc w:val="right"/>
              <w:rPr>
                <w:rFonts w:ascii="Century Gothic" w:hAnsi="Century Gothic"/>
                <w:b/>
                <w:bCs/>
              </w:rPr>
            </w:pPr>
            <w:r w:rsidRPr="00B062AE">
              <w:rPr>
                <w:rFonts w:ascii="Century Gothic" w:hAnsi="Century Gothic"/>
                <w:b/>
                <w:bCs/>
                <w:sz w:val="20"/>
              </w:rPr>
              <w:t>Data de Realização da Reunião Técnica para a Conferência:</w:t>
            </w:r>
          </w:p>
        </w:tc>
        <w:tc>
          <w:tcPr>
            <w:tcW w:w="4253" w:type="dxa"/>
            <w:gridSpan w:val="2"/>
            <w:vAlign w:val="bottom"/>
          </w:tcPr>
          <w:p w14:paraId="45200828" w14:textId="50352239" w:rsidR="005D77E3" w:rsidRPr="00952DCA" w:rsidRDefault="00234BC8" w:rsidP="00435DC7">
            <w:pPr>
              <w:spacing w:before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 de junho de 2025</w:t>
            </w:r>
          </w:p>
        </w:tc>
        <w:tc>
          <w:tcPr>
            <w:tcW w:w="1841" w:type="dxa"/>
            <w:gridSpan w:val="2"/>
          </w:tcPr>
          <w:p w14:paraId="78E5B5BA" w14:textId="77777777" w:rsidR="005D77E3" w:rsidRDefault="005D77E3" w:rsidP="00435DC7">
            <w:pPr>
              <w:spacing w:before="720"/>
              <w:rPr>
                <w:rFonts w:ascii="Century Gothic" w:hAnsi="Century Gothic"/>
              </w:rPr>
            </w:pPr>
          </w:p>
        </w:tc>
      </w:tr>
      <w:tr w:rsidR="005D77E3" w:rsidRPr="00952DCA" w14:paraId="3A2DB43D" w14:textId="77777777" w:rsidTr="00435DC7">
        <w:tc>
          <w:tcPr>
            <w:tcW w:w="3544" w:type="dxa"/>
          </w:tcPr>
          <w:p w14:paraId="1810FDFE" w14:textId="77777777" w:rsidR="005D77E3" w:rsidRPr="00850EA1" w:rsidRDefault="005D77E3" w:rsidP="00435DC7">
            <w:pPr>
              <w:spacing w:before="240"/>
              <w:jc w:val="right"/>
              <w:rPr>
                <w:rFonts w:ascii="Century Gothic" w:hAnsi="Century Gothic"/>
                <w:b/>
                <w:bCs/>
              </w:rPr>
            </w:pPr>
            <w:r w:rsidRPr="00850EA1">
              <w:rPr>
                <w:rFonts w:ascii="Century Gothic" w:hAnsi="Century Gothic"/>
                <w:b/>
                <w:bCs/>
              </w:rPr>
              <w:t>Quantidade de Participantes</w:t>
            </w:r>
            <w:r>
              <w:rPr>
                <w:rFonts w:ascii="Century Gothic" w:hAnsi="Century Gothic"/>
                <w:b/>
                <w:bCs/>
              </w:rPr>
              <w:t>:</w:t>
            </w:r>
          </w:p>
        </w:tc>
        <w:tc>
          <w:tcPr>
            <w:tcW w:w="27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ECB8A9" w14:textId="1CB1450B" w:rsidR="005D77E3" w:rsidRPr="00BC35C6" w:rsidRDefault="004B62F3" w:rsidP="00435DC7">
            <w:pPr>
              <w:spacing w:before="24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12 participantes</w:t>
            </w:r>
          </w:p>
        </w:tc>
        <w:tc>
          <w:tcPr>
            <w:tcW w:w="33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751EDC" w14:textId="77777777" w:rsidR="005D77E3" w:rsidRDefault="005D77E3" w:rsidP="00435DC7">
            <w:pPr>
              <w:spacing w:before="240"/>
              <w:rPr>
                <w:rFonts w:ascii="Century Gothic" w:hAnsi="Century Gothic"/>
              </w:rPr>
            </w:pPr>
          </w:p>
        </w:tc>
      </w:tr>
      <w:tr w:rsidR="005D77E3" w:rsidRPr="00952DCA" w14:paraId="6EEF3FA0" w14:textId="77777777" w:rsidTr="00435DC7">
        <w:tc>
          <w:tcPr>
            <w:tcW w:w="3544" w:type="dxa"/>
          </w:tcPr>
          <w:p w14:paraId="06686B98" w14:textId="77777777" w:rsidR="005D77E3" w:rsidRPr="00850EA1" w:rsidRDefault="005D77E3" w:rsidP="00435DC7">
            <w:pPr>
              <w:spacing w:before="240"/>
              <w:jc w:val="right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Local de Realização: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EF45B1E" w14:textId="563DFF4D" w:rsidR="005D77E3" w:rsidRPr="00952DCA" w:rsidRDefault="00234BC8" w:rsidP="00435DC7">
            <w:pPr>
              <w:spacing w:before="24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Espaço Pedagógico</w:t>
            </w:r>
          </w:p>
        </w:tc>
        <w:tc>
          <w:tcPr>
            <w:tcW w:w="282" w:type="dxa"/>
            <w:tcBorders>
              <w:top w:val="single" w:sz="4" w:space="0" w:color="auto"/>
              <w:bottom w:val="single" w:sz="4" w:space="0" w:color="auto"/>
            </w:tcBorders>
          </w:tcPr>
          <w:p w14:paraId="2F5870E1" w14:textId="77777777" w:rsidR="005D77E3" w:rsidRPr="00A87E9B" w:rsidRDefault="005D77E3" w:rsidP="00435DC7">
            <w:pPr>
              <w:spacing w:before="240"/>
              <w:rPr>
                <w:rFonts w:ascii="Century Gothic" w:hAnsi="Century Gothic"/>
                <w:b/>
                <w:iCs/>
              </w:rPr>
            </w:pPr>
          </w:p>
        </w:tc>
      </w:tr>
    </w:tbl>
    <w:p w14:paraId="6B68DFCC" w14:textId="77777777" w:rsidR="005D77E3" w:rsidRPr="00C82931" w:rsidRDefault="005D77E3" w:rsidP="005D77E3">
      <w:pPr>
        <w:pStyle w:val="Default"/>
        <w:spacing w:line="360" w:lineRule="auto"/>
        <w:jc w:val="both"/>
        <w:rPr>
          <w:rFonts w:ascii="Century Gothic" w:hAnsi="Century Gothic"/>
          <w:sz w:val="10"/>
          <w:szCs w:val="22"/>
        </w:rPr>
      </w:pPr>
    </w:p>
    <w:p w14:paraId="315E8CEC" w14:textId="77777777" w:rsidR="00F9328B" w:rsidRDefault="00F9328B" w:rsidP="005D77E3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MT"/>
          <w:color w:val="000000"/>
          <w:sz w:val="24"/>
          <w:szCs w:val="24"/>
        </w:rPr>
      </w:pPr>
    </w:p>
    <w:p w14:paraId="226CB6B4" w14:textId="77777777" w:rsidR="004B62F3" w:rsidRDefault="004B62F3" w:rsidP="005D77E3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MT"/>
          <w:color w:val="000000"/>
          <w:sz w:val="24"/>
          <w:szCs w:val="24"/>
        </w:rPr>
      </w:pPr>
    </w:p>
    <w:p w14:paraId="1350FE4C" w14:textId="44BA9911" w:rsidR="00435DC7" w:rsidRDefault="005D77E3" w:rsidP="005D77E3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Verdana,BoldItalic"/>
          <w:b/>
          <w:bCs/>
          <w:i/>
          <w:iCs/>
          <w:color w:val="000000"/>
          <w:sz w:val="24"/>
          <w:szCs w:val="24"/>
        </w:rPr>
      </w:pPr>
      <w:r w:rsidRPr="00F97C0E">
        <w:rPr>
          <w:rFonts w:ascii="Century Gothic" w:hAnsi="Century Gothic" w:cs="ArialMT"/>
          <w:color w:val="000000"/>
          <w:sz w:val="24"/>
          <w:szCs w:val="24"/>
        </w:rPr>
        <w:t xml:space="preserve">A Conferência Municipal dos Direitos da Pessoa Idosa de </w:t>
      </w:r>
      <w:r w:rsidR="00234BC8">
        <w:rPr>
          <w:rFonts w:ascii="Century Gothic" w:hAnsi="Century Gothic" w:cs="ArialMT"/>
          <w:b/>
          <w:color w:val="000000"/>
          <w:sz w:val="24"/>
          <w:szCs w:val="24"/>
        </w:rPr>
        <w:t>Jahu</w:t>
      </w:r>
      <w:r w:rsidRPr="00F97C0E">
        <w:rPr>
          <w:rFonts w:ascii="Century Gothic" w:hAnsi="Century Gothic" w:cs="ArialMT"/>
          <w:color w:val="000000"/>
          <w:sz w:val="24"/>
          <w:szCs w:val="24"/>
        </w:rPr>
        <w:t xml:space="preserve">, </w:t>
      </w:r>
      <w:r w:rsidR="004B62F3">
        <w:rPr>
          <w:rFonts w:ascii="Century Gothic" w:hAnsi="Century Gothic" w:cs="ArialMT"/>
          <w:color w:val="000000"/>
          <w:sz w:val="24"/>
          <w:szCs w:val="24"/>
        </w:rPr>
        <w:t>foi</w:t>
      </w:r>
      <w:r w:rsidRPr="00F97C0E">
        <w:rPr>
          <w:rFonts w:ascii="Century Gothic" w:hAnsi="Century Gothic" w:cs="ArialMT"/>
          <w:color w:val="000000"/>
          <w:sz w:val="24"/>
          <w:szCs w:val="24"/>
        </w:rPr>
        <w:t xml:space="preserve"> realizada no dia  </w:t>
      </w:r>
      <w:r w:rsidR="00234BC8" w:rsidRPr="00234BC8">
        <w:rPr>
          <w:rFonts w:ascii="Century Gothic" w:hAnsi="Century Gothic" w:cs="ArialMT"/>
          <w:b/>
          <w:color w:val="000000"/>
          <w:sz w:val="24"/>
          <w:szCs w:val="24"/>
        </w:rPr>
        <w:t xml:space="preserve">16 </w:t>
      </w:r>
      <w:r w:rsidRPr="00234BC8">
        <w:rPr>
          <w:rFonts w:ascii="Century Gothic" w:hAnsi="Century Gothic" w:cs="ArialMT"/>
          <w:b/>
          <w:color w:val="000000"/>
          <w:sz w:val="24"/>
          <w:szCs w:val="24"/>
        </w:rPr>
        <w:t xml:space="preserve">de </w:t>
      </w:r>
      <w:r w:rsidR="00234BC8" w:rsidRPr="00234BC8">
        <w:rPr>
          <w:rFonts w:ascii="Century Gothic" w:hAnsi="Century Gothic" w:cs="ArialMT"/>
          <w:b/>
          <w:color w:val="000000"/>
          <w:sz w:val="24"/>
          <w:szCs w:val="24"/>
        </w:rPr>
        <w:t>junho</w:t>
      </w:r>
      <w:r w:rsidRPr="00234BC8">
        <w:rPr>
          <w:rFonts w:ascii="Century Gothic" w:hAnsi="Century Gothic" w:cs="ArialMT"/>
          <w:b/>
          <w:color w:val="000000"/>
          <w:sz w:val="24"/>
          <w:szCs w:val="24"/>
        </w:rPr>
        <w:t xml:space="preserve"> de 2025</w:t>
      </w:r>
      <w:r w:rsidRPr="00234BC8">
        <w:rPr>
          <w:rFonts w:ascii="Century Gothic" w:hAnsi="Century Gothic" w:cs="ArialMT"/>
          <w:color w:val="000000"/>
          <w:sz w:val="24"/>
          <w:szCs w:val="24"/>
        </w:rPr>
        <w:t xml:space="preserve">, no horário das </w:t>
      </w:r>
      <w:r w:rsidR="00234BC8" w:rsidRPr="00234BC8">
        <w:rPr>
          <w:rFonts w:ascii="Century Gothic" w:hAnsi="Century Gothic" w:cs="ArialMT"/>
          <w:b/>
          <w:color w:val="000000"/>
          <w:sz w:val="24"/>
          <w:szCs w:val="24"/>
        </w:rPr>
        <w:t>13</w:t>
      </w:r>
      <w:r w:rsidRPr="00234BC8">
        <w:rPr>
          <w:rFonts w:ascii="Century Gothic" w:hAnsi="Century Gothic" w:cs="ArialMT"/>
          <w:b/>
          <w:color w:val="000000"/>
          <w:sz w:val="24"/>
          <w:szCs w:val="24"/>
        </w:rPr>
        <w:t xml:space="preserve">:00 às </w:t>
      </w:r>
      <w:r w:rsidR="00234BC8" w:rsidRPr="00234BC8">
        <w:rPr>
          <w:rFonts w:ascii="Century Gothic" w:hAnsi="Century Gothic" w:cs="ArialMT"/>
          <w:b/>
          <w:color w:val="000000"/>
          <w:sz w:val="24"/>
          <w:szCs w:val="24"/>
        </w:rPr>
        <w:t>17</w:t>
      </w:r>
      <w:r w:rsidRPr="00234BC8">
        <w:rPr>
          <w:rFonts w:ascii="Century Gothic" w:hAnsi="Century Gothic" w:cs="ArialMT"/>
          <w:b/>
          <w:color w:val="000000"/>
          <w:sz w:val="24"/>
          <w:szCs w:val="24"/>
        </w:rPr>
        <w:t>:00</w:t>
      </w:r>
      <w:r w:rsidRPr="00234BC8">
        <w:rPr>
          <w:rFonts w:ascii="Century Gothic" w:hAnsi="Century Gothic" w:cs="ArialMT"/>
          <w:color w:val="000000"/>
          <w:sz w:val="24"/>
          <w:szCs w:val="24"/>
        </w:rPr>
        <w:t xml:space="preserve">, no </w:t>
      </w:r>
      <w:r w:rsidR="00234BC8" w:rsidRPr="00234BC8">
        <w:rPr>
          <w:rFonts w:ascii="Century Gothic" w:hAnsi="Century Gothic" w:cs="ArialMT"/>
          <w:b/>
          <w:color w:val="000000"/>
          <w:sz w:val="24"/>
          <w:szCs w:val="24"/>
        </w:rPr>
        <w:t>Espaço Pedagógico</w:t>
      </w:r>
      <w:r w:rsidRPr="00234BC8">
        <w:rPr>
          <w:rFonts w:ascii="Century Gothic" w:hAnsi="Century Gothic" w:cs="ArialMT"/>
          <w:color w:val="000000"/>
          <w:sz w:val="24"/>
          <w:szCs w:val="24"/>
        </w:rPr>
        <w:t xml:space="preserve"> com a abordag</w:t>
      </w:r>
      <w:r>
        <w:rPr>
          <w:rFonts w:ascii="Century Gothic" w:hAnsi="Century Gothic" w:cs="ArialMT"/>
          <w:color w:val="000000"/>
          <w:sz w:val="24"/>
          <w:szCs w:val="24"/>
        </w:rPr>
        <w:t xml:space="preserve">em do </w:t>
      </w:r>
      <w:r w:rsidRPr="00F97C0E">
        <w:rPr>
          <w:rFonts w:ascii="Century Gothic" w:hAnsi="Century Gothic" w:cs="ArialMT"/>
          <w:color w:val="000000"/>
          <w:sz w:val="24"/>
          <w:szCs w:val="24"/>
        </w:rPr>
        <w:t xml:space="preserve"> tema central: </w:t>
      </w:r>
      <w:r w:rsidRPr="00F97C0E">
        <w:rPr>
          <w:rFonts w:ascii="Century Gothic" w:hAnsi="Century Gothic" w:cs="Verdana,BoldItalic"/>
          <w:b/>
          <w:bCs/>
          <w:i/>
          <w:iCs/>
          <w:color w:val="000000"/>
          <w:sz w:val="24"/>
          <w:szCs w:val="24"/>
        </w:rPr>
        <w:t>"</w:t>
      </w:r>
      <w:r w:rsidRPr="005D77E3">
        <w:rPr>
          <w:rFonts w:ascii="Berlin Sans FB" w:eastAsiaTheme="minorEastAsia" w:hAnsi="Berlin Sans FB"/>
          <w:color w:val="000000" w:themeColor="text1"/>
          <w:kern w:val="24"/>
          <w:sz w:val="24"/>
          <w:szCs w:val="24"/>
          <w:lang w:eastAsia="pt-B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F97C0E">
        <w:rPr>
          <w:rFonts w:ascii="Century Gothic" w:hAnsi="Century Gothic" w:cs="Verdana,BoldItalic"/>
          <w:b/>
          <w:bCs/>
          <w:i/>
          <w:iCs/>
          <w:color w:val="000000"/>
          <w:sz w:val="24"/>
          <w:szCs w:val="24"/>
        </w:rPr>
        <w:t>Envelhecimento Multicultural e Democracia:  Urgência por Equidade, Direitos e Participação”.</w:t>
      </w:r>
    </w:p>
    <w:p w14:paraId="7F6B3FE6" w14:textId="77777777" w:rsidR="004B62F3" w:rsidRDefault="004B62F3" w:rsidP="005D77E3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Verdana,BoldItalic"/>
          <w:b/>
          <w:bCs/>
          <w:i/>
          <w:iCs/>
          <w:color w:val="000000"/>
          <w:sz w:val="24"/>
          <w:szCs w:val="24"/>
        </w:rPr>
      </w:pPr>
    </w:p>
    <w:p w14:paraId="253864CE" w14:textId="77777777" w:rsidR="005D77E3" w:rsidRPr="005D77E3" w:rsidRDefault="00435DC7" w:rsidP="005D77E3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MT"/>
          <w:color w:val="000000"/>
          <w:sz w:val="24"/>
          <w:szCs w:val="24"/>
        </w:rPr>
      </w:pPr>
      <w:r>
        <w:rPr>
          <w:rFonts w:ascii="Century Gothic" w:hAnsi="Century Gothic" w:cs="ArialMT"/>
          <w:color w:val="000000"/>
          <w:sz w:val="24"/>
          <w:szCs w:val="24"/>
        </w:rPr>
        <w:t xml:space="preserve">Os </w:t>
      </w:r>
      <w:r w:rsidRPr="00435DC7">
        <w:rPr>
          <w:rFonts w:ascii="Century Gothic" w:hAnsi="Century Gothic" w:cs="ArialMT"/>
          <w:b/>
          <w:color w:val="000000"/>
          <w:sz w:val="24"/>
          <w:szCs w:val="24"/>
        </w:rPr>
        <w:t>objetivos gerais</w:t>
      </w:r>
      <w:r>
        <w:rPr>
          <w:rFonts w:ascii="Century Gothic" w:hAnsi="Century Gothic" w:cs="ArialMT"/>
          <w:color w:val="000000"/>
          <w:sz w:val="24"/>
          <w:szCs w:val="24"/>
        </w:rPr>
        <w:t xml:space="preserve"> que nortearam a conferência na esfera municipal foram:</w:t>
      </w:r>
    </w:p>
    <w:p w14:paraId="7F7FF957" w14:textId="77777777" w:rsidR="005D77E3" w:rsidRPr="00F97C0E" w:rsidRDefault="005D77E3" w:rsidP="005D77E3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4"/>
          <w:szCs w:val="24"/>
        </w:rPr>
      </w:pPr>
      <w:r w:rsidRPr="00F97C0E">
        <w:rPr>
          <w:rFonts w:ascii="Century Gothic" w:hAnsi="Century Gothic" w:cs="Calibri"/>
          <w:color w:val="000000"/>
          <w:sz w:val="24"/>
          <w:szCs w:val="24"/>
        </w:rPr>
        <w:t xml:space="preserve">Garantir a participação social para a construção de ações que visem a superação de barreiras ao direito de envelhecer e à velhice digna e saudável. </w:t>
      </w:r>
    </w:p>
    <w:p w14:paraId="6B8D7BE2" w14:textId="77777777" w:rsidR="005D77E3" w:rsidRDefault="005D77E3" w:rsidP="005D77E3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4"/>
          <w:szCs w:val="24"/>
        </w:rPr>
      </w:pPr>
      <w:r w:rsidRPr="00F97C0E">
        <w:rPr>
          <w:rFonts w:ascii="Century Gothic" w:hAnsi="Century Gothic" w:cs="Calibri"/>
          <w:color w:val="000000"/>
          <w:sz w:val="24"/>
          <w:szCs w:val="24"/>
        </w:rPr>
        <w:t xml:space="preserve">Identificar os desafios do envelhecimento plural no Brasil, tanto nos instrumentos legais quanto nas práticas exercidas, para a promoção e defesa dos direitos da pessoa idosa. </w:t>
      </w:r>
    </w:p>
    <w:p w14:paraId="2DD681EB" w14:textId="77777777" w:rsidR="005D77E3" w:rsidRPr="004B62F3" w:rsidRDefault="005D77E3" w:rsidP="005D77E3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4"/>
          <w:szCs w:val="24"/>
        </w:rPr>
      </w:pPr>
      <w:r w:rsidRPr="00F97C0E">
        <w:rPr>
          <w:rFonts w:ascii="Century Gothic" w:hAnsi="Century Gothic" w:cs="Calibri"/>
        </w:rPr>
        <w:t>Construir ações de equidade para a defesa, promoção e proteção dos direitos e da cidadania de pessoas idosas, a partir da articulação interfederativa.</w:t>
      </w:r>
    </w:p>
    <w:p w14:paraId="431C9B87" w14:textId="77777777" w:rsidR="004B62F3" w:rsidRDefault="004B62F3" w:rsidP="004B62F3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4"/>
          <w:szCs w:val="24"/>
        </w:rPr>
      </w:pPr>
    </w:p>
    <w:p w14:paraId="5007CB30" w14:textId="77777777" w:rsidR="004B62F3" w:rsidRPr="004B62F3" w:rsidRDefault="004B62F3" w:rsidP="004B62F3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4"/>
          <w:szCs w:val="24"/>
        </w:rPr>
      </w:pPr>
    </w:p>
    <w:p w14:paraId="1942CEBE" w14:textId="77777777" w:rsidR="00435DC7" w:rsidRPr="00435DC7" w:rsidRDefault="00435DC7" w:rsidP="00435DC7">
      <w:pPr>
        <w:pStyle w:val="PargrafodaLista"/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4"/>
          <w:szCs w:val="24"/>
        </w:rPr>
      </w:pPr>
    </w:p>
    <w:p w14:paraId="3302159B" w14:textId="77777777" w:rsidR="00435DC7" w:rsidRDefault="00435DC7" w:rsidP="00435DC7">
      <w:pPr>
        <w:autoSpaceDE w:val="0"/>
        <w:autoSpaceDN w:val="0"/>
        <w:adjustRightInd w:val="0"/>
        <w:jc w:val="both"/>
        <w:rPr>
          <w:rFonts w:ascii="Century Gothic" w:hAnsi="Century Gothic" w:cs="ArialMT"/>
          <w:color w:val="000000"/>
          <w:sz w:val="24"/>
          <w:szCs w:val="20"/>
        </w:rPr>
      </w:pPr>
      <w:r w:rsidRPr="00435DC7">
        <w:rPr>
          <w:rFonts w:ascii="Century Gothic" w:hAnsi="Century Gothic" w:cs="ArialMT"/>
          <w:color w:val="000000"/>
          <w:sz w:val="24"/>
          <w:szCs w:val="20"/>
        </w:rPr>
        <w:t xml:space="preserve">Os eixos temáticos </w:t>
      </w:r>
      <w:r>
        <w:rPr>
          <w:rFonts w:ascii="Century Gothic" w:hAnsi="Century Gothic" w:cs="ArialMT"/>
          <w:color w:val="000000"/>
          <w:sz w:val="24"/>
          <w:szCs w:val="20"/>
        </w:rPr>
        <w:t>da</w:t>
      </w:r>
      <w:r w:rsidRPr="00435DC7">
        <w:rPr>
          <w:rFonts w:ascii="Century Gothic" w:hAnsi="Century Gothic" w:cs="ArialMT"/>
          <w:color w:val="000000"/>
          <w:sz w:val="24"/>
          <w:szCs w:val="20"/>
        </w:rPr>
        <w:t xml:space="preserve"> Conferência Municipal dos Direitos da Pessoa Idosa </w:t>
      </w:r>
      <w:r>
        <w:rPr>
          <w:rFonts w:ascii="Century Gothic" w:hAnsi="Century Gothic" w:cs="ArialMT"/>
          <w:color w:val="000000"/>
          <w:sz w:val="24"/>
          <w:szCs w:val="20"/>
        </w:rPr>
        <w:t>foram</w:t>
      </w:r>
      <w:r w:rsidRPr="00435DC7">
        <w:rPr>
          <w:rFonts w:ascii="Century Gothic" w:hAnsi="Century Gothic" w:cs="ArialMT"/>
          <w:color w:val="000000"/>
          <w:sz w:val="24"/>
          <w:szCs w:val="20"/>
        </w:rPr>
        <w:t>:</w:t>
      </w:r>
    </w:p>
    <w:p w14:paraId="1A93A4D7" w14:textId="77777777" w:rsidR="006C4A72" w:rsidRPr="00435DC7" w:rsidRDefault="006C4A72" w:rsidP="00435DC7">
      <w:pPr>
        <w:autoSpaceDE w:val="0"/>
        <w:autoSpaceDN w:val="0"/>
        <w:adjustRightInd w:val="0"/>
        <w:jc w:val="both"/>
        <w:rPr>
          <w:rFonts w:ascii="Century Gothic" w:hAnsi="Century Gothic" w:cs="ArialMT"/>
          <w:color w:val="000000"/>
          <w:sz w:val="24"/>
          <w:szCs w:val="20"/>
        </w:rPr>
      </w:pPr>
    </w:p>
    <w:p w14:paraId="7203B931" w14:textId="77777777" w:rsidR="00435DC7" w:rsidRDefault="00435DC7" w:rsidP="00435DC7">
      <w:pPr>
        <w:pStyle w:val="Default"/>
        <w:spacing w:line="360" w:lineRule="auto"/>
        <w:rPr>
          <w:rFonts w:ascii="Century Gothic" w:hAnsi="Century Gothic" w:cs="Tahoma"/>
        </w:rPr>
      </w:pPr>
      <w:r w:rsidRPr="00F97C0E">
        <w:rPr>
          <w:rFonts w:ascii="Century Gothic" w:hAnsi="Century Gothic"/>
          <w:b/>
          <w:bCs/>
          <w:color w:val="auto"/>
        </w:rPr>
        <w:t xml:space="preserve">Eixo I: </w:t>
      </w:r>
      <w:r>
        <w:rPr>
          <w:rFonts w:ascii="Century Gothic" w:hAnsi="Century Gothic"/>
          <w:b/>
          <w:bCs/>
          <w:color w:val="auto"/>
        </w:rPr>
        <w:t xml:space="preserve"> </w:t>
      </w:r>
      <w:r w:rsidRPr="00F97C0E">
        <w:rPr>
          <w:rFonts w:ascii="Century Gothic" w:hAnsi="Century Gothic" w:cs="Tahoma"/>
        </w:rPr>
        <w:t xml:space="preserve">Financiamento das políticas públicas para ampliação e garantia dos direitos sociais; </w:t>
      </w:r>
    </w:p>
    <w:p w14:paraId="628C63D0" w14:textId="77777777" w:rsidR="006C4A72" w:rsidRPr="00F97C0E" w:rsidRDefault="006C4A72" w:rsidP="00435DC7">
      <w:pPr>
        <w:pStyle w:val="Default"/>
        <w:spacing w:line="360" w:lineRule="auto"/>
        <w:rPr>
          <w:rFonts w:ascii="Century Gothic" w:hAnsi="Century Gothic" w:cs="Tahoma"/>
        </w:rPr>
      </w:pPr>
    </w:p>
    <w:p w14:paraId="13E47D7F" w14:textId="77777777" w:rsidR="00435DC7" w:rsidRDefault="00435DC7" w:rsidP="00435DC7">
      <w:pPr>
        <w:autoSpaceDE w:val="0"/>
        <w:autoSpaceDN w:val="0"/>
        <w:adjustRightInd w:val="0"/>
        <w:spacing w:after="312" w:line="360" w:lineRule="auto"/>
        <w:rPr>
          <w:rFonts w:ascii="Century Gothic" w:hAnsi="Century Gothic" w:cs="Tahoma"/>
          <w:color w:val="000000"/>
          <w:sz w:val="24"/>
          <w:szCs w:val="24"/>
        </w:rPr>
      </w:pPr>
      <w:r w:rsidRPr="00435DC7">
        <w:rPr>
          <w:rFonts w:ascii="Century Gothic" w:hAnsi="Century Gothic" w:cs="Tahoma"/>
          <w:b/>
          <w:bCs/>
          <w:color w:val="000000"/>
          <w:sz w:val="24"/>
          <w:szCs w:val="24"/>
        </w:rPr>
        <w:t xml:space="preserve">Eixo 2:  </w:t>
      </w:r>
      <w:r w:rsidRPr="00435DC7">
        <w:rPr>
          <w:rFonts w:ascii="Century Gothic" w:hAnsi="Century Gothic" w:cs="Tahoma"/>
          <w:color w:val="000000"/>
          <w:sz w:val="24"/>
          <w:szCs w:val="24"/>
        </w:rPr>
        <w:t xml:space="preserve">Fortalecimento de políticas para a proteção à vida, à saúde e para o acesso ao cuidado integral da pessoa idosa; </w:t>
      </w:r>
    </w:p>
    <w:p w14:paraId="66AFBB80" w14:textId="77777777" w:rsidR="006C4A72" w:rsidRPr="00435DC7" w:rsidRDefault="006C4A72" w:rsidP="00435DC7">
      <w:pPr>
        <w:autoSpaceDE w:val="0"/>
        <w:autoSpaceDN w:val="0"/>
        <w:adjustRightInd w:val="0"/>
        <w:spacing w:after="312" w:line="360" w:lineRule="auto"/>
        <w:rPr>
          <w:rFonts w:ascii="Century Gothic" w:hAnsi="Century Gothic" w:cs="Tahoma"/>
          <w:color w:val="000000"/>
          <w:sz w:val="24"/>
          <w:szCs w:val="24"/>
        </w:rPr>
      </w:pPr>
    </w:p>
    <w:p w14:paraId="3FAF2BCE" w14:textId="77777777" w:rsidR="00435DC7" w:rsidRDefault="00435DC7" w:rsidP="00435DC7">
      <w:pPr>
        <w:autoSpaceDE w:val="0"/>
        <w:autoSpaceDN w:val="0"/>
        <w:adjustRightInd w:val="0"/>
        <w:spacing w:after="312" w:line="360" w:lineRule="auto"/>
        <w:rPr>
          <w:rFonts w:ascii="Century Gothic" w:hAnsi="Century Gothic" w:cs="Tahoma"/>
          <w:color w:val="000000"/>
          <w:sz w:val="24"/>
          <w:szCs w:val="24"/>
        </w:rPr>
      </w:pPr>
      <w:r w:rsidRPr="00435DC7">
        <w:rPr>
          <w:rFonts w:ascii="Century Gothic" w:hAnsi="Century Gothic" w:cs="Tahoma"/>
          <w:b/>
          <w:bCs/>
          <w:color w:val="000000"/>
          <w:sz w:val="24"/>
          <w:szCs w:val="24"/>
        </w:rPr>
        <w:t xml:space="preserve">Eixo 3: </w:t>
      </w:r>
      <w:r w:rsidRPr="00435DC7">
        <w:rPr>
          <w:rFonts w:ascii="Century Gothic" w:hAnsi="Century Gothic" w:cs="Tahoma"/>
          <w:color w:val="000000"/>
          <w:sz w:val="24"/>
          <w:szCs w:val="24"/>
        </w:rPr>
        <w:t xml:space="preserve">Proteção e enfrentamento contra quaisquer formas de violência, abandono social e familiar da pessoa idosa; </w:t>
      </w:r>
    </w:p>
    <w:p w14:paraId="1B233D31" w14:textId="77777777" w:rsidR="006C4A72" w:rsidRPr="00435DC7" w:rsidRDefault="006C4A72" w:rsidP="00435DC7">
      <w:pPr>
        <w:autoSpaceDE w:val="0"/>
        <w:autoSpaceDN w:val="0"/>
        <w:adjustRightInd w:val="0"/>
        <w:spacing w:after="312" w:line="360" w:lineRule="auto"/>
        <w:rPr>
          <w:rFonts w:ascii="Century Gothic" w:hAnsi="Century Gothic" w:cs="Tahoma"/>
          <w:color w:val="000000"/>
          <w:sz w:val="24"/>
          <w:szCs w:val="24"/>
        </w:rPr>
      </w:pPr>
    </w:p>
    <w:p w14:paraId="3E30604B" w14:textId="77777777" w:rsidR="00435DC7" w:rsidRDefault="00435DC7" w:rsidP="00435DC7">
      <w:pPr>
        <w:autoSpaceDE w:val="0"/>
        <w:autoSpaceDN w:val="0"/>
        <w:adjustRightInd w:val="0"/>
        <w:spacing w:after="312" w:line="360" w:lineRule="auto"/>
        <w:rPr>
          <w:rFonts w:ascii="Century Gothic" w:hAnsi="Century Gothic" w:cs="Tahoma"/>
          <w:bCs/>
          <w:color w:val="000000"/>
          <w:sz w:val="24"/>
          <w:szCs w:val="24"/>
        </w:rPr>
      </w:pPr>
      <w:r w:rsidRPr="00435DC7">
        <w:rPr>
          <w:rFonts w:ascii="Century Gothic" w:hAnsi="Century Gothic" w:cs="Tahoma"/>
          <w:b/>
          <w:bCs/>
          <w:color w:val="000000"/>
          <w:sz w:val="24"/>
          <w:szCs w:val="24"/>
        </w:rPr>
        <w:t xml:space="preserve">Eixo 4: </w:t>
      </w:r>
      <w:r w:rsidRPr="00435DC7">
        <w:rPr>
          <w:rFonts w:ascii="Century Gothic" w:hAnsi="Century Gothic" w:cs="Tahoma"/>
          <w:bCs/>
          <w:color w:val="000000"/>
          <w:sz w:val="24"/>
          <w:szCs w:val="24"/>
        </w:rPr>
        <w:t xml:space="preserve">Participação social, protagonismo e vida comunitária na perspectiva das múltiplas velhices; </w:t>
      </w:r>
    </w:p>
    <w:p w14:paraId="418FCFA3" w14:textId="77777777" w:rsidR="006C4A72" w:rsidRPr="00435DC7" w:rsidRDefault="006C4A72" w:rsidP="00435DC7">
      <w:pPr>
        <w:autoSpaceDE w:val="0"/>
        <w:autoSpaceDN w:val="0"/>
        <w:adjustRightInd w:val="0"/>
        <w:spacing w:after="312" w:line="360" w:lineRule="auto"/>
        <w:rPr>
          <w:rFonts w:ascii="Century Gothic" w:hAnsi="Century Gothic" w:cs="Tahoma"/>
          <w:color w:val="000000"/>
          <w:sz w:val="24"/>
          <w:szCs w:val="24"/>
        </w:rPr>
      </w:pPr>
    </w:p>
    <w:p w14:paraId="60EAEAA5" w14:textId="77777777" w:rsidR="00435DC7" w:rsidRDefault="00435DC7" w:rsidP="00435DC7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ahoma"/>
          <w:color w:val="000000"/>
          <w:sz w:val="24"/>
          <w:szCs w:val="24"/>
        </w:rPr>
      </w:pPr>
      <w:r w:rsidRPr="00435DC7">
        <w:rPr>
          <w:rFonts w:ascii="Century Gothic" w:hAnsi="Century Gothic" w:cs="Tahoma"/>
          <w:b/>
          <w:bCs/>
          <w:color w:val="000000"/>
          <w:sz w:val="24"/>
          <w:szCs w:val="24"/>
        </w:rPr>
        <w:t xml:space="preserve">Eixo 5: </w:t>
      </w:r>
      <w:r w:rsidRPr="00435DC7">
        <w:rPr>
          <w:rFonts w:ascii="Century Gothic" w:hAnsi="Century Gothic" w:cs="Tahoma"/>
          <w:color w:val="000000"/>
          <w:sz w:val="24"/>
          <w:szCs w:val="24"/>
        </w:rPr>
        <w:t xml:space="preserve">Consolidação e fortalecimento da atuação dos conselhos de direitos da pessoa idosa como política do estado brasileiro. </w:t>
      </w:r>
    </w:p>
    <w:p w14:paraId="15DD8866" w14:textId="77777777" w:rsidR="006C4A72" w:rsidRPr="00435DC7" w:rsidRDefault="006C4A72" w:rsidP="00435DC7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ahoma"/>
          <w:color w:val="000000"/>
          <w:sz w:val="24"/>
          <w:szCs w:val="24"/>
        </w:rPr>
      </w:pPr>
    </w:p>
    <w:p w14:paraId="2F38AE22" w14:textId="77777777" w:rsidR="00435DC7" w:rsidRPr="00435DC7" w:rsidRDefault="00435DC7" w:rsidP="00435DC7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4"/>
          <w:szCs w:val="24"/>
        </w:rPr>
      </w:pPr>
    </w:p>
    <w:p w14:paraId="2C7D214C" w14:textId="77777777" w:rsidR="005D77E3" w:rsidRPr="00F97C0E" w:rsidRDefault="00435DC7" w:rsidP="005D77E3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MT"/>
          <w:color w:val="000000"/>
          <w:sz w:val="24"/>
          <w:szCs w:val="20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Os </w:t>
      </w:r>
      <w:r w:rsidR="005D77E3" w:rsidRPr="00F97C0E">
        <w:rPr>
          <w:rFonts w:ascii="Century Gothic" w:hAnsi="Century Gothic" w:cs="ArialMT"/>
          <w:color w:val="000000"/>
          <w:sz w:val="24"/>
          <w:szCs w:val="20"/>
        </w:rPr>
        <w:t xml:space="preserve"> organizadores desta Conferência</w:t>
      </w:r>
      <w:r>
        <w:rPr>
          <w:rFonts w:ascii="Century Gothic" w:hAnsi="Century Gothic" w:cs="ArialMT"/>
          <w:color w:val="000000"/>
          <w:sz w:val="24"/>
          <w:szCs w:val="20"/>
        </w:rPr>
        <w:t xml:space="preserve"> foram</w:t>
      </w:r>
      <w:r w:rsidR="005D77E3" w:rsidRPr="00F97C0E">
        <w:rPr>
          <w:rFonts w:ascii="Century Gothic" w:hAnsi="Century Gothic" w:cs="ArialMT"/>
          <w:color w:val="000000"/>
          <w:sz w:val="24"/>
          <w:szCs w:val="20"/>
        </w:rPr>
        <w:t>: Conselho Municipal dos Direitos da Pessoa Idosa e Secretaria Municipal de Assistência e Desenvolvimento Social.</w:t>
      </w:r>
    </w:p>
    <w:p w14:paraId="57733D5F" w14:textId="77777777" w:rsidR="00435DC7" w:rsidRDefault="00435DC7" w:rsidP="00435DC7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4FD15BA0" w14:textId="77777777" w:rsidR="006C4A72" w:rsidRDefault="006C4A72" w:rsidP="00435DC7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0EDE7621" w14:textId="77777777" w:rsidR="006C4A72" w:rsidRDefault="006C4A72" w:rsidP="00435DC7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061B57E2" w14:textId="77777777" w:rsidR="006C4A72" w:rsidRDefault="006C4A72" w:rsidP="00435DC7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7B063A67" w14:textId="0766997F" w:rsidR="00435DC7" w:rsidRDefault="00435DC7" w:rsidP="00435DC7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bCs/>
          <w:sz w:val="24"/>
          <w:szCs w:val="24"/>
        </w:rPr>
      </w:pPr>
      <w:r w:rsidRPr="004B62F3">
        <w:rPr>
          <w:rFonts w:ascii="Century Gothic" w:hAnsi="Century Gothic"/>
          <w:bCs/>
          <w:sz w:val="24"/>
          <w:szCs w:val="24"/>
        </w:rPr>
        <w:t xml:space="preserve">Para a  elaboração deste </w:t>
      </w:r>
      <w:r w:rsidRPr="004B62F3">
        <w:rPr>
          <w:rFonts w:ascii="Century Gothic" w:hAnsi="Century Gothic"/>
          <w:b/>
          <w:bCs/>
          <w:sz w:val="24"/>
          <w:szCs w:val="24"/>
        </w:rPr>
        <w:t>RELATÓRIO DE ATIVIDADES</w:t>
      </w:r>
      <w:r w:rsidRPr="004B62F3">
        <w:rPr>
          <w:rFonts w:ascii="Century Gothic" w:hAnsi="Century Gothic"/>
          <w:bCs/>
          <w:sz w:val="24"/>
          <w:szCs w:val="24"/>
        </w:rPr>
        <w:t xml:space="preserve"> referente  a </w:t>
      </w:r>
      <w:r w:rsidRPr="004B62F3">
        <w:rPr>
          <w:rFonts w:ascii="Century Gothic" w:hAnsi="Century Gothic"/>
          <w:b/>
          <w:bCs/>
          <w:sz w:val="24"/>
          <w:szCs w:val="24"/>
        </w:rPr>
        <w:t xml:space="preserve">Conferência Municipal de </w:t>
      </w:r>
      <w:r w:rsidR="005970E2" w:rsidRPr="004B62F3">
        <w:rPr>
          <w:rFonts w:ascii="Century Gothic" w:hAnsi="Century Gothic"/>
          <w:b/>
          <w:bCs/>
          <w:sz w:val="24"/>
          <w:szCs w:val="24"/>
        </w:rPr>
        <w:t>Direitos da Pessoa Idosa</w:t>
      </w:r>
      <w:r w:rsidRPr="004B62F3">
        <w:rPr>
          <w:rFonts w:ascii="Century Gothic" w:hAnsi="Century Gothic"/>
          <w:bCs/>
          <w:sz w:val="24"/>
          <w:szCs w:val="24"/>
        </w:rPr>
        <w:t>, seguimos todas as recomendações e orientações metodológicas da Comissão Organizadora Nacional e Estadual  publicada por meio das:</w:t>
      </w:r>
      <w:r w:rsidRPr="00E37057">
        <w:rPr>
          <w:rFonts w:ascii="Century Gothic" w:hAnsi="Century Gothic"/>
          <w:bCs/>
          <w:sz w:val="24"/>
          <w:szCs w:val="24"/>
        </w:rPr>
        <w:t xml:space="preserve"> </w:t>
      </w:r>
    </w:p>
    <w:p w14:paraId="38FB79E7" w14:textId="77777777" w:rsidR="00435DC7" w:rsidRDefault="00435DC7" w:rsidP="00435DC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Century Gothic" w:hAnsi="Century Gothic"/>
          <w:bCs/>
          <w:sz w:val="24"/>
          <w:szCs w:val="24"/>
        </w:rPr>
      </w:pPr>
    </w:p>
    <w:p w14:paraId="22806FC2" w14:textId="77777777" w:rsidR="00435DC7" w:rsidRPr="005970E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8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26/12/2024 - Portaria nº 1.593, de 26 de dezembro de 2024</w:t>
        </w:r>
      </w:hyperlink>
      <w:r w:rsidR="005970E2" w:rsidRPr="005970E2">
        <w:rPr>
          <w:rFonts w:ascii="Century Gothic" w:hAnsi="Century Gothic" w:cs="Arial"/>
          <w:color w:val="555555"/>
        </w:rPr>
        <w:t xml:space="preserve">  -  </w:t>
      </w:r>
      <w:r w:rsidRPr="005970E2">
        <w:rPr>
          <w:rFonts w:ascii="Century Gothic" w:hAnsi="Century Gothic" w:cs="Arial"/>
          <w:color w:val="555555"/>
        </w:rPr>
        <w:t>Altera as datas da 6ª Conferência Nacional dos Direitos da Pessoa...</w:t>
      </w:r>
    </w:p>
    <w:p w14:paraId="344C1AFA" w14:textId="77777777" w:rsidR="00435DC7" w:rsidRPr="005970E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9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19/11/2024 - Material Orientador (Estaduais/DF/Municipais)- 6ª CONADIPI</w:t>
        </w:r>
      </w:hyperlink>
      <w:r w:rsidR="005970E2" w:rsidRPr="005970E2">
        <w:rPr>
          <w:rFonts w:ascii="Century Gothic" w:hAnsi="Century Gothic" w:cs="Arial"/>
          <w:color w:val="555555"/>
        </w:rPr>
        <w:t xml:space="preserve">  -  </w:t>
      </w:r>
      <w:r w:rsidRPr="005970E2">
        <w:rPr>
          <w:rFonts w:ascii="Century Gothic" w:hAnsi="Century Gothic" w:cs="Arial"/>
          <w:color w:val="555555"/>
        </w:rPr>
        <w:t>6ª Conferência Nacional dos Direitos da Pessoa Idosa - 6ª...</w:t>
      </w:r>
    </w:p>
    <w:p w14:paraId="66B3B6D2" w14:textId="77777777" w:rsidR="00435DC7" w:rsidRPr="005970E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10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19/11/2024 - Material Orientador (Livres) - 6ª CONADIPI</w:t>
        </w:r>
      </w:hyperlink>
      <w:r w:rsidR="005970E2" w:rsidRPr="005970E2">
        <w:rPr>
          <w:rFonts w:ascii="Century Gothic" w:hAnsi="Century Gothic" w:cs="Arial"/>
          <w:color w:val="555555"/>
        </w:rPr>
        <w:t xml:space="preserve">  -  </w:t>
      </w:r>
      <w:r w:rsidRPr="005970E2">
        <w:rPr>
          <w:rFonts w:ascii="Century Gothic" w:hAnsi="Century Gothic" w:cs="Arial"/>
          <w:color w:val="555555"/>
        </w:rPr>
        <w:t>6ª Conferência Nacional dos Direitos da Pessoa Idosa - 6ª...</w:t>
      </w:r>
    </w:p>
    <w:p w14:paraId="17797381" w14:textId="77777777" w:rsidR="00435DC7" w:rsidRPr="005970E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11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19/11/2024 - Material Orientador (Estaduais/DF/Municipais) - 6ª CONADIPI</w:t>
        </w:r>
      </w:hyperlink>
      <w:r w:rsidR="005970E2" w:rsidRPr="005970E2">
        <w:rPr>
          <w:rFonts w:ascii="Century Gothic" w:hAnsi="Century Gothic" w:cs="Arial"/>
          <w:color w:val="555555"/>
        </w:rPr>
        <w:t xml:space="preserve"> -  </w:t>
      </w:r>
      <w:r w:rsidRPr="005970E2">
        <w:rPr>
          <w:rFonts w:ascii="Century Gothic" w:hAnsi="Century Gothic" w:cs="Arial"/>
          <w:color w:val="555555"/>
        </w:rPr>
        <w:t>6ª Conferência Nacional dos Direitos da Pessoa Idosa - 6ª...</w:t>
      </w:r>
    </w:p>
    <w:p w14:paraId="52F1DEAC" w14:textId="51D81035" w:rsidR="004B62F3" w:rsidRPr="006C4A7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12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19/11/2024 - Texto Base - 6ª CONADIPI</w:t>
        </w:r>
      </w:hyperlink>
      <w:r w:rsidR="005970E2" w:rsidRPr="005970E2">
        <w:rPr>
          <w:rFonts w:ascii="Century Gothic" w:hAnsi="Century Gothic" w:cs="Arial"/>
          <w:color w:val="555555"/>
        </w:rPr>
        <w:t xml:space="preserve">  -  </w:t>
      </w:r>
      <w:r w:rsidRPr="005970E2">
        <w:rPr>
          <w:rFonts w:ascii="Century Gothic" w:hAnsi="Century Gothic" w:cs="Arial"/>
          <w:color w:val="555555"/>
        </w:rPr>
        <w:t>6ª Conferência Nacional dos Direitos da Pessoa Idosa - 6ª CONADIPI</w:t>
      </w:r>
    </w:p>
    <w:p w14:paraId="1BF590DE" w14:textId="68F2B311" w:rsidR="00435DC7" w:rsidRPr="005970E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13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22/07/2024 - Relatório sobre o Processo de Escolha de Presidentes dos Conselhos</w:t>
        </w:r>
      </w:hyperlink>
    </w:p>
    <w:p w14:paraId="7D7BFC3E" w14:textId="23B1844A" w:rsidR="00435DC7" w:rsidRPr="006C4A7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14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18/07/2024 - Guia de Candidatos Municipais</w:t>
        </w:r>
      </w:hyperlink>
    </w:p>
    <w:p w14:paraId="1888C259" w14:textId="77777777" w:rsidR="00435DC7" w:rsidRPr="005970E2" w:rsidRDefault="00435DC7" w:rsidP="006C4A72">
      <w:pPr>
        <w:pStyle w:val="PargrafodaLista"/>
        <w:numPr>
          <w:ilvl w:val="0"/>
          <w:numId w:val="26"/>
        </w:numPr>
        <w:shd w:val="clear" w:color="auto" w:fill="FFFFFF"/>
        <w:spacing w:line="360" w:lineRule="auto"/>
        <w:ind w:left="360"/>
        <w:jc w:val="both"/>
        <w:textAlignment w:val="baseline"/>
        <w:rPr>
          <w:rFonts w:ascii="Century Gothic" w:hAnsi="Century Gothic" w:cs="Arial"/>
          <w:color w:val="555555"/>
        </w:rPr>
      </w:pPr>
      <w:hyperlink r:id="rId15" w:history="1">
        <w:r w:rsidRPr="005970E2">
          <w:rPr>
            <w:rStyle w:val="Hyperlink"/>
            <w:rFonts w:ascii="Century Gothic" w:hAnsi="Century Gothic" w:cs="Arial"/>
            <w:b/>
            <w:bCs/>
            <w:color w:val="1351B4"/>
            <w:bdr w:val="none" w:sz="0" w:space="0" w:color="auto" w:frame="1"/>
          </w:rPr>
          <w:t>06/05/2024 - Decreto nº 12.015, de 06 de maio de 2024</w:t>
        </w:r>
      </w:hyperlink>
    </w:p>
    <w:p w14:paraId="5194927E" w14:textId="77777777" w:rsidR="005970E2" w:rsidRPr="005970E2" w:rsidRDefault="005970E2" w:rsidP="005970E2">
      <w:pPr>
        <w:shd w:val="clear" w:color="auto" w:fill="FFFFFF"/>
        <w:jc w:val="both"/>
        <w:textAlignment w:val="baseline"/>
        <w:rPr>
          <w:rFonts w:ascii="Century Gothic" w:hAnsi="Century Gothic" w:cs="Arial"/>
          <w:color w:val="555555"/>
        </w:rPr>
      </w:pPr>
    </w:p>
    <w:p w14:paraId="4BC4D486" w14:textId="77777777" w:rsidR="005970E2" w:rsidRPr="005970E2" w:rsidRDefault="005970E2" w:rsidP="005970E2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Century Gothic" w:hAnsi="Century Gothic" w:cs="Arial"/>
          <w:sz w:val="22"/>
          <w:szCs w:val="22"/>
        </w:rPr>
      </w:pPr>
      <w:r w:rsidRPr="005970E2">
        <w:rPr>
          <w:rStyle w:val="Forte"/>
          <w:rFonts w:ascii="Century Gothic" w:hAnsi="Century Gothic" w:cs="Helvetica"/>
          <w:sz w:val="22"/>
          <w:szCs w:val="22"/>
          <w:bdr w:val="none" w:sz="0" w:space="0" w:color="auto" w:frame="1"/>
        </w:rPr>
        <w:t>MATERIAIS:</w:t>
      </w:r>
    </w:p>
    <w:p w14:paraId="5919EFF8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16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Texto Base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</w:t>
      </w:r>
    </w:p>
    <w:p w14:paraId="5317EE62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17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Material Orientador - Conferências Municipais/Estaduais/Distrito Federal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</w:t>
      </w:r>
    </w:p>
    <w:p w14:paraId="58211804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18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Material Orientador - Conferências Livres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</w:t>
      </w:r>
    </w:p>
    <w:p w14:paraId="08A3394F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19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Material Orientador - Conferências Livres Nacionais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</w:t>
      </w:r>
    </w:p>
    <w:p w14:paraId="78DA35BB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20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Material Orientador Complementar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 </w:t>
      </w:r>
    </w:p>
    <w:p w14:paraId="664C4350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21" w:tgtFrame="_blank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Cartilha - VOCÊ SABIA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</w:t>
      </w:r>
    </w:p>
    <w:p w14:paraId="16BF41FC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22" w:tgtFrame="_blank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Guia prático para as Conferências Municipais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;.</w:t>
      </w:r>
    </w:p>
    <w:p w14:paraId="425325EE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23" w:tgtFrame="_blank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Guia prático para as Conferências Estaduais/Distrital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;</w:t>
      </w:r>
    </w:p>
    <w:p w14:paraId="0AE2FCF2" w14:textId="77777777" w:rsidR="005970E2" w:rsidRPr="005970E2" w:rsidRDefault="005970E2" w:rsidP="005970E2">
      <w:pPr>
        <w:numPr>
          <w:ilvl w:val="0"/>
          <w:numId w:val="26"/>
        </w:numPr>
        <w:shd w:val="clear" w:color="auto" w:fill="FFFFFF"/>
        <w:spacing w:after="0" w:line="360" w:lineRule="atLeast"/>
        <w:ind w:left="360"/>
        <w:jc w:val="both"/>
        <w:textAlignment w:val="baseline"/>
        <w:rPr>
          <w:rFonts w:ascii="Century Gothic" w:hAnsi="Century Gothic" w:cs="Arial"/>
        </w:rPr>
      </w:pPr>
      <w:hyperlink r:id="rId24" w:tgtFrame="_blank" w:history="1">
        <w:r w:rsidRPr="005970E2">
          <w:rPr>
            <w:rStyle w:val="Hyperlink"/>
            <w:rFonts w:ascii="Century Gothic" w:hAnsi="Century Gothic" w:cs="Arial"/>
            <w:color w:val="auto"/>
            <w:u w:val="none"/>
            <w:bdr w:val="none" w:sz="0" w:space="0" w:color="auto" w:frame="1"/>
          </w:rPr>
          <w:t>Folder - 6ª CONADIPI</w:t>
        </w:r>
      </w:hyperlink>
      <w:r w:rsidRPr="005970E2">
        <w:rPr>
          <w:rFonts w:ascii="Century Gothic" w:hAnsi="Century Gothic" w:cs="Helvetica"/>
          <w:bdr w:val="none" w:sz="0" w:space="0" w:color="auto" w:frame="1"/>
        </w:rPr>
        <w:t>.</w:t>
      </w:r>
    </w:p>
    <w:p w14:paraId="410E8F74" w14:textId="77777777" w:rsidR="005970E2" w:rsidRDefault="005970E2" w:rsidP="00435DC7">
      <w:pPr>
        <w:shd w:val="clear" w:color="auto" w:fill="FFFFFF"/>
        <w:textAlignment w:val="baseline"/>
        <w:rPr>
          <w:rFonts w:ascii="Arial" w:hAnsi="Arial" w:cs="Arial"/>
          <w:color w:val="555555"/>
        </w:rPr>
      </w:pPr>
    </w:p>
    <w:p w14:paraId="66A2302D" w14:textId="77777777" w:rsidR="00435DC7" w:rsidRPr="005970E2" w:rsidRDefault="005970E2" w:rsidP="00435DC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0"/>
          <w:szCs w:val="24"/>
        </w:rPr>
      </w:pPr>
      <w:r w:rsidRPr="005970E2">
        <w:rPr>
          <w:rFonts w:ascii="Century Gothic" w:hAnsi="Century Gothic"/>
          <w:b/>
          <w:bCs/>
          <w:sz w:val="20"/>
          <w:szCs w:val="24"/>
        </w:rPr>
        <w:t xml:space="preserve">FONTE: </w:t>
      </w:r>
      <w:hyperlink r:id="rId25" w:history="1">
        <w:r w:rsidRPr="005970E2">
          <w:rPr>
            <w:rStyle w:val="Hyperlink"/>
            <w:rFonts w:ascii="Century Gothic" w:hAnsi="Century Gothic"/>
            <w:b/>
            <w:bCs/>
            <w:sz w:val="20"/>
            <w:szCs w:val="24"/>
          </w:rPr>
          <w:t>https://www.gov.br/participamaisbrasil/6-conferencia-nacional-dos-direitos-da-pessoa-idosa</w:t>
        </w:r>
      </w:hyperlink>
    </w:p>
    <w:p w14:paraId="771F22C8" w14:textId="77777777" w:rsidR="005970E2" w:rsidRDefault="005970E2" w:rsidP="00435DC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0865D34" w14:textId="77777777" w:rsidR="00435DC7" w:rsidRPr="00C62FA7" w:rsidRDefault="00435DC7" w:rsidP="00435DC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970E2" w14:paraId="7A93FC63" w14:textId="77777777" w:rsidTr="005970E2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DB241D2" w14:textId="77777777" w:rsidR="005970E2" w:rsidRDefault="005970E2" w:rsidP="005970E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970E2">
              <w:rPr>
                <w:rFonts w:ascii="Century Gothic" w:hAnsi="Century Gothic"/>
                <w:b/>
                <w:bCs/>
                <w:color w:val="C00000"/>
              </w:rPr>
              <w:lastRenderedPageBreak/>
              <w:t>MOBILIZAÇÃO DOS PARTICIPANTES</w:t>
            </w:r>
          </w:p>
        </w:tc>
      </w:tr>
    </w:tbl>
    <w:p w14:paraId="1A466B3C" w14:textId="77777777" w:rsidR="00435DC7" w:rsidRPr="00C62FA7" w:rsidRDefault="00435DC7" w:rsidP="00435DC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14"/>
          <w:szCs w:val="24"/>
        </w:rPr>
      </w:pPr>
    </w:p>
    <w:p w14:paraId="1A8CADA6" w14:textId="77777777" w:rsidR="00435DC7" w:rsidRPr="00744082" w:rsidRDefault="00435DC7" w:rsidP="00435DC7">
      <w:pPr>
        <w:pStyle w:val="Default"/>
        <w:spacing w:line="276" w:lineRule="auto"/>
        <w:jc w:val="both"/>
        <w:rPr>
          <w:rFonts w:ascii="Century Gothic" w:hAnsi="Century Gothic"/>
          <w:sz w:val="12"/>
        </w:rPr>
      </w:pPr>
    </w:p>
    <w:p w14:paraId="21EE6C68" w14:textId="77777777" w:rsidR="00435DC7" w:rsidRDefault="00435DC7" w:rsidP="00435DC7">
      <w:pPr>
        <w:pStyle w:val="Default"/>
        <w:spacing w:line="360" w:lineRule="auto"/>
        <w:jc w:val="both"/>
        <w:rPr>
          <w:rFonts w:ascii="Century Gothic" w:hAnsi="Century Gothic"/>
        </w:rPr>
      </w:pPr>
      <w:r w:rsidRPr="006623CF">
        <w:rPr>
          <w:rFonts w:ascii="Century Gothic" w:hAnsi="Century Gothic"/>
        </w:rPr>
        <w:t xml:space="preserve">Por meio de </w:t>
      </w:r>
      <w:r w:rsidRPr="006623CF">
        <w:rPr>
          <w:rFonts w:ascii="Century Gothic" w:hAnsi="Century Gothic"/>
          <w:b/>
          <w:u w:val="single"/>
        </w:rPr>
        <w:t>reuniões técnicas e preparatórias</w:t>
      </w:r>
      <w:r w:rsidRPr="006623CF">
        <w:rPr>
          <w:rFonts w:ascii="Century Gothic" w:hAnsi="Century Gothic"/>
        </w:rPr>
        <w:t xml:space="preserve"> buscamos mobilizar participantes dos segmentos: </w:t>
      </w:r>
    </w:p>
    <w:p w14:paraId="52C1A6F9" w14:textId="77777777" w:rsidR="00435DC7" w:rsidRPr="00C62FA7" w:rsidRDefault="00435DC7" w:rsidP="00435DC7">
      <w:pPr>
        <w:pStyle w:val="Default"/>
        <w:spacing w:line="360" w:lineRule="auto"/>
        <w:jc w:val="both"/>
        <w:rPr>
          <w:rFonts w:ascii="Century Gothic" w:hAnsi="Century Gothic"/>
          <w:sz w:val="6"/>
        </w:rPr>
      </w:pPr>
    </w:p>
    <w:p w14:paraId="6A2F8C73" w14:textId="77777777" w:rsidR="00435DC7" w:rsidRPr="00C909BA" w:rsidRDefault="00435DC7" w:rsidP="00C62FA7">
      <w:pPr>
        <w:pStyle w:val="Default"/>
        <w:numPr>
          <w:ilvl w:val="0"/>
          <w:numId w:val="11"/>
        </w:numPr>
        <w:spacing w:line="360" w:lineRule="auto"/>
        <w:jc w:val="both"/>
        <w:rPr>
          <w:rFonts w:ascii="Century Gothic" w:hAnsi="Century Gothic"/>
          <w:sz w:val="22"/>
        </w:rPr>
      </w:pPr>
      <w:r w:rsidRPr="00744082">
        <w:rPr>
          <w:rFonts w:ascii="Century Gothic" w:hAnsi="Century Gothic"/>
          <w:sz w:val="22"/>
        </w:rPr>
        <w:t xml:space="preserve">Todo tipo de usuários, considerando-se a diversidade: etária, étnico-racial, religiosa territorial, gênero, orientação sexual, com deficiência, </w:t>
      </w:r>
      <w:r w:rsidR="005970E2">
        <w:rPr>
          <w:rFonts w:ascii="Century Gothic" w:hAnsi="Century Gothic"/>
          <w:sz w:val="22"/>
        </w:rPr>
        <w:t xml:space="preserve">pessoas idosas dos serviços referenciados </w:t>
      </w:r>
      <w:r w:rsidRPr="00744082">
        <w:rPr>
          <w:rFonts w:ascii="Century Gothic" w:hAnsi="Century Gothic"/>
          <w:sz w:val="22"/>
        </w:rPr>
        <w:t xml:space="preserve"> e  em acolhimento institucional; </w:t>
      </w:r>
    </w:p>
    <w:p w14:paraId="3D2C0A7E" w14:textId="77777777" w:rsidR="00435DC7" w:rsidRPr="00744082" w:rsidRDefault="00435DC7" w:rsidP="00C62FA7">
      <w:pPr>
        <w:pStyle w:val="Default"/>
        <w:numPr>
          <w:ilvl w:val="0"/>
          <w:numId w:val="11"/>
        </w:numPr>
        <w:spacing w:line="360" w:lineRule="auto"/>
        <w:jc w:val="both"/>
        <w:rPr>
          <w:rFonts w:ascii="Century Gothic" w:hAnsi="Century Gothic"/>
          <w:sz w:val="22"/>
        </w:rPr>
      </w:pPr>
      <w:r w:rsidRPr="00744082">
        <w:rPr>
          <w:rFonts w:ascii="Century Gothic" w:hAnsi="Century Gothic"/>
          <w:sz w:val="22"/>
        </w:rPr>
        <w:t xml:space="preserve">Conselheiros (as) </w:t>
      </w:r>
      <w:r w:rsidR="005970E2">
        <w:rPr>
          <w:rFonts w:ascii="Century Gothic" w:hAnsi="Century Gothic"/>
          <w:sz w:val="22"/>
        </w:rPr>
        <w:t>Municipais dos Direitos da Pessoa Idosa</w:t>
      </w:r>
      <w:r w:rsidRPr="00744082">
        <w:rPr>
          <w:rFonts w:ascii="Century Gothic" w:hAnsi="Century Gothic"/>
          <w:sz w:val="22"/>
        </w:rPr>
        <w:t xml:space="preserve"> - CM</w:t>
      </w:r>
      <w:r w:rsidR="005970E2">
        <w:rPr>
          <w:rFonts w:ascii="Century Gothic" w:hAnsi="Century Gothic"/>
          <w:sz w:val="22"/>
        </w:rPr>
        <w:t>DPI</w:t>
      </w:r>
      <w:r w:rsidRPr="00744082">
        <w:rPr>
          <w:rFonts w:ascii="Century Gothic" w:hAnsi="Century Gothic"/>
          <w:sz w:val="22"/>
        </w:rPr>
        <w:t xml:space="preserve">; </w:t>
      </w:r>
    </w:p>
    <w:p w14:paraId="5D9B6122" w14:textId="77777777" w:rsidR="00435DC7" w:rsidRPr="00744082" w:rsidRDefault="00435DC7" w:rsidP="00C62FA7">
      <w:pPr>
        <w:pStyle w:val="Default"/>
        <w:numPr>
          <w:ilvl w:val="0"/>
          <w:numId w:val="11"/>
        </w:numPr>
        <w:spacing w:line="360" w:lineRule="auto"/>
        <w:jc w:val="both"/>
        <w:rPr>
          <w:rFonts w:ascii="Century Gothic" w:hAnsi="Century Gothic"/>
          <w:sz w:val="22"/>
        </w:rPr>
      </w:pPr>
      <w:r w:rsidRPr="00744082">
        <w:rPr>
          <w:rFonts w:ascii="Century Gothic" w:hAnsi="Century Gothic"/>
          <w:sz w:val="22"/>
        </w:rPr>
        <w:t xml:space="preserve">Representantes de órgãos públicos com políticas, principalmente </w:t>
      </w:r>
      <w:r w:rsidR="005970E2">
        <w:rPr>
          <w:rFonts w:ascii="Century Gothic" w:hAnsi="Century Gothic"/>
          <w:sz w:val="22"/>
        </w:rPr>
        <w:t xml:space="preserve">Assistência Social </w:t>
      </w:r>
      <w:r w:rsidRPr="00744082">
        <w:rPr>
          <w:rFonts w:ascii="Century Gothic" w:hAnsi="Century Gothic"/>
          <w:sz w:val="22"/>
        </w:rPr>
        <w:t xml:space="preserve"> e Saúde; </w:t>
      </w:r>
    </w:p>
    <w:p w14:paraId="2CEA3BA1" w14:textId="77777777" w:rsidR="00435DC7" w:rsidRPr="00744082" w:rsidRDefault="00435DC7" w:rsidP="00C62FA7">
      <w:pPr>
        <w:pStyle w:val="Default"/>
        <w:numPr>
          <w:ilvl w:val="0"/>
          <w:numId w:val="11"/>
        </w:numPr>
        <w:spacing w:line="360" w:lineRule="auto"/>
        <w:jc w:val="both"/>
        <w:rPr>
          <w:rFonts w:ascii="Century Gothic" w:hAnsi="Century Gothic"/>
          <w:sz w:val="22"/>
        </w:rPr>
      </w:pPr>
      <w:r w:rsidRPr="00744082">
        <w:rPr>
          <w:rFonts w:ascii="Century Gothic" w:hAnsi="Century Gothic"/>
          <w:sz w:val="22"/>
        </w:rPr>
        <w:t xml:space="preserve">Representantes de instituições privadas de promoção, proteção, defesa e controle social; </w:t>
      </w:r>
    </w:p>
    <w:p w14:paraId="30FE6701" w14:textId="77777777" w:rsidR="00435DC7" w:rsidRDefault="00435DC7" w:rsidP="00C62FA7">
      <w:pPr>
        <w:pStyle w:val="Default"/>
        <w:numPr>
          <w:ilvl w:val="0"/>
          <w:numId w:val="11"/>
        </w:numPr>
        <w:spacing w:line="360" w:lineRule="auto"/>
        <w:jc w:val="both"/>
        <w:rPr>
          <w:rFonts w:ascii="Century Gothic" w:hAnsi="Century Gothic"/>
          <w:sz w:val="22"/>
        </w:rPr>
      </w:pPr>
      <w:r w:rsidRPr="00744082">
        <w:rPr>
          <w:rFonts w:ascii="Century Gothic" w:hAnsi="Century Gothic"/>
          <w:sz w:val="22"/>
        </w:rPr>
        <w:t xml:space="preserve">Profissionais das políticas setoriais básicas (educação, saúde, assistência social, esporte, lazer, cultura, trabalho e emprego). </w:t>
      </w:r>
    </w:p>
    <w:p w14:paraId="2AC27133" w14:textId="77777777" w:rsidR="005970E2" w:rsidRDefault="005970E2" w:rsidP="005970E2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007D7138" w14:textId="77777777" w:rsidR="00F9328B" w:rsidRDefault="00F9328B" w:rsidP="005970E2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77AC6A5" w14:textId="77777777" w:rsidR="004B62F3" w:rsidRDefault="004B62F3" w:rsidP="005970E2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0"/>
        <w:gridCol w:w="5366"/>
        <w:gridCol w:w="10"/>
      </w:tblGrid>
      <w:tr w:rsidR="00834C62" w:rsidRPr="00834C62" w14:paraId="636F03D6" w14:textId="77777777" w:rsidTr="00F9328B">
        <w:trPr>
          <w:gridAfter w:val="1"/>
          <w:wAfter w:w="10" w:type="dxa"/>
        </w:trPr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6D33F4" w14:textId="77777777" w:rsidR="005970E2" w:rsidRPr="00834C62" w:rsidRDefault="00834C62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</w:pPr>
            <w:r w:rsidRPr="00834C62"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PARTICIPAÇÃO DE BENEFICIÁRIOS E COMUNIDADE NA PRÉ-CONFERÊNCIA MUNICIPAL</w:t>
            </w:r>
          </w:p>
        </w:tc>
      </w:tr>
      <w:tr w:rsidR="00D215EA" w14:paraId="507F15F3" w14:textId="77777777" w:rsidTr="00C62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90" w:type="dxa"/>
          </w:tcPr>
          <w:p w14:paraId="34F31923" w14:textId="77777777" w:rsidR="00ED46B6" w:rsidRDefault="00ED46B6" w:rsidP="00C62FA7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376" w:type="dxa"/>
            <w:gridSpan w:val="2"/>
          </w:tcPr>
          <w:p w14:paraId="6D1818DF" w14:textId="77777777" w:rsidR="00ED46B6" w:rsidRDefault="00ED46B6" w:rsidP="00ED46B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D215EA" w14:paraId="6B4A4390" w14:textId="77777777" w:rsidTr="00C62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90" w:type="dxa"/>
          </w:tcPr>
          <w:p w14:paraId="3679FDB2" w14:textId="77777777" w:rsidR="00ED46B6" w:rsidRDefault="00ED46B6" w:rsidP="00ED46B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376" w:type="dxa"/>
            <w:gridSpan w:val="2"/>
          </w:tcPr>
          <w:p w14:paraId="01065728" w14:textId="77777777" w:rsidR="00ED46B6" w:rsidRDefault="00ED46B6" w:rsidP="00ED46B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D215EA" w14:paraId="6D9B7F2C" w14:textId="77777777" w:rsidTr="00C62F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90" w:type="dxa"/>
          </w:tcPr>
          <w:p w14:paraId="1B0EE7B2" w14:textId="77777777" w:rsidR="00ED46B6" w:rsidRPr="00C62FA7" w:rsidRDefault="00C62FA7" w:rsidP="00C62FA7">
            <w:pPr>
              <w:pStyle w:val="Default"/>
              <w:spacing w:line="480" w:lineRule="auto"/>
              <w:jc w:val="both"/>
              <w:rPr>
                <w:rFonts w:ascii="Century Gothic" w:hAnsi="Century Gothic"/>
              </w:rPr>
            </w:pPr>
            <w:r w:rsidRPr="00F30DEF">
              <w:rPr>
                <w:rFonts w:ascii="Century Gothic" w:hAnsi="Century Gothic"/>
                <w:bCs/>
              </w:rPr>
              <w:t xml:space="preserve">Envolvemos todos os </w:t>
            </w:r>
            <w:r>
              <w:rPr>
                <w:rFonts w:ascii="Century Gothic" w:hAnsi="Century Gothic"/>
              </w:rPr>
              <w:t>usuários</w:t>
            </w:r>
            <w:r w:rsidRPr="00E3705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na </w:t>
            </w:r>
            <w:r w:rsidRPr="00E3705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organização da Conferência Municipal</w:t>
            </w:r>
            <w:r w:rsidRPr="00E37057">
              <w:rPr>
                <w:rFonts w:ascii="Century Gothic" w:hAnsi="Century Gothic"/>
              </w:rPr>
              <w:t xml:space="preserve">, conforme prevê </w:t>
            </w:r>
            <w:r>
              <w:rPr>
                <w:rFonts w:ascii="Century Gothic" w:hAnsi="Century Gothic"/>
              </w:rPr>
              <w:t xml:space="preserve">no </w:t>
            </w:r>
            <w:r w:rsidRPr="006623CF">
              <w:rPr>
                <w:rFonts w:ascii="Century Gothic" w:hAnsi="Century Gothic"/>
                <w:b/>
              </w:rPr>
              <w:t xml:space="preserve">Documento </w:t>
            </w:r>
            <w:r>
              <w:rPr>
                <w:rFonts w:ascii="Century Gothic" w:hAnsi="Century Gothic"/>
                <w:b/>
              </w:rPr>
              <w:t xml:space="preserve">       </w:t>
            </w:r>
            <w:r w:rsidRPr="006623CF">
              <w:rPr>
                <w:rFonts w:ascii="Century Gothic" w:hAnsi="Century Gothic"/>
                <w:b/>
              </w:rPr>
              <w:t>Orientador</w:t>
            </w:r>
            <w:r>
              <w:rPr>
                <w:rFonts w:ascii="Century Gothic" w:hAnsi="Century Gothic"/>
              </w:rPr>
              <w:t xml:space="preserve"> e  </w:t>
            </w:r>
            <w:r w:rsidRPr="006623CF">
              <w:rPr>
                <w:rFonts w:ascii="Century Gothic" w:hAnsi="Century Gothic"/>
                <w:b/>
              </w:rPr>
              <w:t>Documento</w:t>
            </w:r>
            <w:r>
              <w:rPr>
                <w:rFonts w:ascii="Century Gothic" w:hAnsi="Century Gothic"/>
                <w:b/>
              </w:rPr>
              <w:t xml:space="preserve">      </w:t>
            </w:r>
            <w:r w:rsidRPr="006623CF">
              <w:rPr>
                <w:rFonts w:ascii="Century Gothic" w:hAnsi="Century Gothic"/>
                <w:b/>
              </w:rPr>
              <w:t xml:space="preserve"> Base</w:t>
            </w:r>
            <w:r>
              <w:rPr>
                <w:rFonts w:ascii="Century Gothic" w:hAnsi="Century Gothic"/>
              </w:rPr>
              <w:t xml:space="preserve">,    por meio        da     formação da      comissão organizadora atribuindo a cada grupo tarefas e funções além é  claro de estudos </w:t>
            </w:r>
          </w:p>
        </w:tc>
        <w:tc>
          <w:tcPr>
            <w:tcW w:w="5376" w:type="dxa"/>
            <w:gridSpan w:val="2"/>
          </w:tcPr>
          <w:p w14:paraId="25DB6AC3" w14:textId="66E0B221" w:rsidR="00ED46B6" w:rsidRDefault="00D215EA" w:rsidP="00ED46B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690188B" wp14:editId="2D7D03A8">
                  <wp:extent cx="3048423" cy="2286000"/>
                  <wp:effectExtent l="76200" t="76200" r="133350" b="133350"/>
                  <wp:docPr id="18117753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13" cy="23178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AAE01" w14:textId="77777777" w:rsidR="00F245D9" w:rsidRDefault="00C62FA7" w:rsidP="00C62FA7">
      <w:pPr>
        <w:autoSpaceDE w:val="0"/>
        <w:autoSpaceDN w:val="0"/>
        <w:adjustRightInd w:val="0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C62FA7">
        <w:rPr>
          <w:rFonts w:ascii="Century Gothic" w:hAnsi="Century Gothic"/>
          <w:sz w:val="24"/>
        </w:rPr>
        <w:t>e  participação dos eixos norteadores da Conferência, o qual resultou na participação e protagonistas na Conferência Municipal de de Direitos  da Pessoa Idosa 2025 de forma inédita e potencializando nossos usuários como agentes de mudanças.</w:t>
      </w:r>
    </w:p>
    <w:p w14:paraId="74A208F1" w14:textId="77777777" w:rsidR="00F9328B" w:rsidRDefault="00F9328B" w:rsidP="00834C62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4C62" w14:paraId="71DFB547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3E08AE" w14:textId="77777777" w:rsidR="00834C62" w:rsidRDefault="00834C62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C00000"/>
              </w:rPr>
              <w:t>INSCRIÇÃO DOS PARTICIPANTES</w:t>
            </w:r>
          </w:p>
        </w:tc>
      </w:tr>
    </w:tbl>
    <w:p w14:paraId="0BBFE3A3" w14:textId="77777777" w:rsidR="00982A3E" w:rsidRDefault="00982A3E" w:rsidP="00435DC7">
      <w:pPr>
        <w:pStyle w:val="Default"/>
        <w:spacing w:line="276" w:lineRule="auto"/>
        <w:jc w:val="both"/>
        <w:rPr>
          <w:rFonts w:ascii="Century Gothic" w:hAnsi="Century Gothic"/>
        </w:rPr>
      </w:pPr>
    </w:p>
    <w:p w14:paraId="2E3A5C3B" w14:textId="072CD761" w:rsidR="00F245D9" w:rsidRDefault="00D215EA" w:rsidP="00982A3E">
      <w:pPr>
        <w:pStyle w:val="Default"/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6368A00" wp14:editId="5C4DCF57">
            <wp:extent cx="5422954" cy="7229475"/>
            <wp:effectExtent l="76200" t="76200" r="139700" b="123825"/>
            <wp:docPr id="7971510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76" cy="7237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10B98" w14:textId="367F2FAF" w:rsidR="00435DC7" w:rsidRDefault="00435DC7" w:rsidP="00982A3E">
      <w:pPr>
        <w:pStyle w:val="Default"/>
        <w:spacing w:line="276" w:lineRule="auto"/>
        <w:rPr>
          <w:rFonts w:ascii="Century Gothic" w:hAnsi="Century Gothic"/>
        </w:rPr>
      </w:pPr>
    </w:p>
    <w:p w14:paraId="2D5676A0" w14:textId="77777777" w:rsidR="00F245D9" w:rsidRDefault="00F245D9" w:rsidP="00F245D9">
      <w:pPr>
        <w:pStyle w:val="Default"/>
        <w:spacing w:line="276" w:lineRule="auto"/>
        <w:jc w:val="center"/>
        <w:rPr>
          <w:rFonts w:ascii="Century Gothic" w:hAnsi="Century Gothic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0"/>
        <w:gridCol w:w="5286"/>
      </w:tblGrid>
      <w:tr w:rsidR="00435DC7" w14:paraId="1E61C8E4" w14:textId="77777777" w:rsidTr="00435DC7">
        <w:tc>
          <w:tcPr>
            <w:tcW w:w="5228" w:type="dxa"/>
          </w:tcPr>
          <w:p w14:paraId="691198A3" w14:textId="77777777" w:rsidR="00435DC7" w:rsidRPr="009A4E92" w:rsidRDefault="00435DC7" w:rsidP="00C62FA7">
            <w:pPr>
              <w:pStyle w:val="Default"/>
              <w:spacing w:line="480" w:lineRule="auto"/>
              <w:rPr>
                <w:rFonts w:ascii="Century Gothic" w:hAnsi="Century Gothic"/>
                <w:sz w:val="22"/>
              </w:rPr>
            </w:pPr>
            <w:r w:rsidRPr="009A4E92">
              <w:rPr>
                <w:rFonts w:ascii="Century Gothic" w:hAnsi="Century Gothic"/>
                <w:sz w:val="22"/>
              </w:rPr>
              <w:t>No momento da inscrição dos participantes encaminhamos  a divisão de grupos para debater os cinco eixos da Conferência Municipal utilizando crachás, assegurando e garantindo também a participação da diversidade na organização dos grupos de trabalho.</w:t>
            </w:r>
          </w:p>
          <w:p w14:paraId="63198E1D" w14:textId="77777777" w:rsidR="00435DC7" w:rsidRPr="009A4E92" w:rsidRDefault="00435DC7" w:rsidP="00C62FA7">
            <w:pPr>
              <w:pStyle w:val="Default"/>
              <w:spacing w:line="480" w:lineRule="auto"/>
              <w:rPr>
                <w:rFonts w:ascii="Century Gothic" w:hAnsi="Century Gothic"/>
                <w:sz w:val="22"/>
              </w:rPr>
            </w:pPr>
            <w:r w:rsidRPr="009A4E92">
              <w:rPr>
                <w:rFonts w:ascii="Century Gothic" w:hAnsi="Century Gothic"/>
                <w:sz w:val="22"/>
              </w:rPr>
              <w:t xml:space="preserve">No ato da inscrição, efetuamos a  credenciamento e a concessão de pastas com a programação  da Conferência e Ficha de avaliação do evento. </w:t>
            </w:r>
          </w:p>
        </w:tc>
        <w:tc>
          <w:tcPr>
            <w:tcW w:w="5228" w:type="dxa"/>
            <w:shd w:val="clear" w:color="auto" w:fill="D9D9D9" w:themeFill="background1" w:themeFillShade="D9"/>
            <w:vAlign w:val="center"/>
          </w:tcPr>
          <w:p w14:paraId="666DD3C3" w14:textId="77777777" w:rsidR="00435DC7" w:rsidRDefault="006C2F82" w:rsidP="00435DC7">
            <w:pPr>
              <w:pStyle w:val="Default"/>
              <w:spacing w:line="276" w:lineRule="auto"/>
              <w:jc w:val="center"/>
              <w:rPr>
                <w:rFonts w:ascii="Century Gothic" w:hAnsi="Century Gothic"/>
              </w:rPr>
            </w:pPr>
            <w:r w:rsidRPr="006C2F82">
              <w:rPr>
                <w:rFonts w:ascii="Century Gothic" w:hAnsi="Century Gothic"/>
                <w:noProof/>
              </w:rPr>
              <w:drawing>
                <wp:inline distT="0" distB="0" distL="0" distR="0" wp14:anchorId="7D45E5B0" wp14:editId="7D897CAE">
                  <wp:extent cx="3019425" cy="2264569"/>
                  <wp:effectExtent l="76200" t="76200" r="123825" b="13589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66" cy="22702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49FA2" w14:textId="77777777" w:rsidR="00435DC7" w:rsidRDefault="00435DC7" w:rsidP="00435DC7">
      <w:pPr>
        <w:pStyle w:val="Default"/>
        <w:spacing w:line="276" w:lineRule="auto"/>
        <w:jc w:val="both"/>
        <w:rPr>
          <w:rFonts w:ascii="Century Gothic" w:hAnsi="Century Gothic"/>
          <w:b/>
          <w:bCs/>
        </w:rPr>
      </w:pPr>
    </w:p>
    <w:p w14:paraId="374CC44C" w14:textId="77777777" w:rsidR="00F245D9" w:rsidRDefault="00F245D9" w:rsidP="00435DC7">
      <w:pPr>
        <w:pStyle w:val="Default"/>
        <w:spacing w:line="276" w:lineRule="auto"/>
        <w:jc w:val="both"/>
        <w:rPr>
          <w:rFonts w:ascii="Century Gothic" w:hAnsi="Century Gothic"/>
          <w:b/>
          <w:bCs/>
        </w:rPr>
      </w:pPr>
    </w:p>
    <w:p w14:paraId="1713652A" w14:textId="77777777" w:rsidR="00C62FA7" w:rsidRPr="00C62FA7" w:rsidRDefault="00C62FA7" w:rsidP="00435DC7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6"/>
        </w:rPr>
      </w:pPr>
    </w:p>
    <w:p w14:paraId="5E1CAFA8" w14:textId="77777777" w:rsidR="00834C62" w:rsidRDefault="00834C62" w:rsidP="00834C62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4C62" w14:paraId="4315E998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8BB11A" w14:textId="77777777" w:rsidR="00834C62" w:rsidRDefault="00834C62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C00000"/>
              </w:rPr>
              <w:t>DEBATE DO DOCUMENTO BASE</w:t>
            </w:r>
          </w:p>
        </w:tc>
      </w:tr>
    </w:tbl>
    <w:p w14:paraId="3AAF3A12" w14:textId="77777777" w:rsidR="00834C62" w:rsidRPr="00E37057" w:rsidRDefault="00834C62" w:rsidP="00834C62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F5393D0" w14:textId="77777777" w:rsidR="00834C62" w:rsidRDefault="00834C62" w:rsidP="00435DC7">
      <w:pPr>
        <w:pStyle w:val="Default"/>
        <w:spacing w:line="276" w:lineRule="auto"/>
        <w:jc w:val="both"/>
        <w:rPr>
          <w:rFonts w:ascii="Century Gothic" w:hAnsi="Century Gothic"/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5496"/>
      </w:tblGrid>
      <w:tr w:rsidR="00046E63" w14:paraId="4F90A183" w14:textId="77777777" w:rsidTr="00046E63">
        <w:tc>
          <w:tcPr>
            <w:tcW w:w="5228" w:type="dxa"/>
            <w:vAlign w:val="center"/>
          </w:tcPr>
          <w:p w14:paraId="745A7324" w14:textId="77777777" w:rsidR="00046E63" w:rsidRDefault="00046E63" w:rsidP="00046E63">
            <w:pPr>
              <w:pStyle w:val="Default"/>
              <w:spacing w:before="120"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Utilizamos um profissional qualificado para ministrar sinteticamente </w:t>
            </w:r>
            <w:r w:rsidRPr="00D84A4E">
              <w:rPr>
                <w:rFonts w:ascii="Century Gothic" w:hAnsi="Century Gothic"/>
              </w:rPr>
              <w:t xml:space="preserve">o Documento Base destacando as questões centrais e desafios que precisam ser superados em cada eixo temático, bem como, as perguntas </w:t>
            </w:r>
            <w:r>
              <w:rPr>
                <w:rFonts w:ascii="Century Gothic" w:hAnsi="Century Gothic"/>
              </w:rPr>
              <w:t>norteadoras</w:t>
            </w:r>
            <w:r w:rsidRPr="00D84A4E">
              <w:rPr>
                <w:rFonts w:ascii="Century Gothic" w:hAnsi="Century Gothic"/>
              </w:rPr>
              <w:t xml:space="preserve"> e a sua relação com a formulação das propostas.</w:t>
            </w:r>
          </w:p>
          <w:p w14:paraId="4D003186" w14:textId="77777777" w:rsidR="00046E63" w:rsidRPr="00046E63" w:rsidRDefault="00046E63" w:rsidP="00046E63">
            <w:pPr>
              <w:pStyle w:val="Default"/>
              <w:spacing w:before="120" w:line="360" w:lineRule="auto"/>
              <w:jc w:val="center"/>
              <w:rPr>
                <w:rFonts w:ascii="Century Gothic" w:hAnsi="Century Gothic"/>
                <w:sz w:val="2"/>
              </w:rPr>
            </w:pPr>
          </w:p>
          <w:p w14:paraId="1B78CEDA" w14:textId="77777777" w:rsidR="00046E63" w:rsidRPr="000C2C72" w:rsidRDefault="00046E63" w:rsidP="00046E63">
            <w:pPr>
              <w:pStyle w:val="Default"/>
              <w:spacing w:line="276" w:lineRule="auto"/>
              <w:jc w:val="right"/>
              <w:rPr>
                <w:rFonts w:ascii="Century Gothic" w:hAnsi="Century Gothic"/>
                <w:b/>
                <w:bCs/>
                <w:sz w:val="20"/>
              </w:rPr>
            </w:pPr>
            <w:r w:rsidRPr="000C2C72">
              <w:rPr>
                <w:rFonts w:ascii="Century Gothic" w:hAnsi="Century Gothic"/>
                <w:b/>
                <w:bCs/>
                <w:sz w:val="20"/>
              </w:rPr>
              <w:t>(em anexo)</w:t>
            </w:r>
          </w:p>
          <w:p w14:paraId="04A44DA0" w14:textId="77777777" w:rsidR="00046E63" w:rsidRDefault="00046E63" w:rsidP="00046E63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5228" w:type="dxa"/>
            <w:vAlign w:val="center"/>
          </w:tcPr>
          <w:p w14:paraId="2E42B118" w14:textId="77777777" w:rsidR="00046E63" w:rsidRDefault="00046E63" w:rsidP="00046E63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046E63">
              <w:rPr>
                <w:rFonts w:ascii="Century Gothic" w:hAnsi="Century Gothic"/>
                <w:b/>
                <w:bCs/>
                <w:noProof/>
              </w:rPr>
              <w:lastRenderedPageBreak/>
              <w:drawing>
                <wp:inline distT="0" distB="0" distL="0" distR="0" wp14:anchorId="1E812735" wp14:editId="5BC9E9CE">
                  <wp:extent cx="3149600" cy="2362200"/>
                  <wp:effectExtent l="76200" t="76200" r="127000" b="133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335" cy="23710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0F67A" w14:textId="77777777" w:rsidR="00F245D9" w:rsidRDefault="00F245D9" w:rsidP="00F245D9">
      <w:pPr>
        <w:pStyle w:val="Default"/>
        <w:spacing w:line="276" w:lineRule="auto"/>
        <w:jc w:val="center"/>
        <w:rPr>
          <w:rFonts w:ascii="Century Gothic" w:hAnsi="Century Gothic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4C62" w14:paraId="65FC1015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64CA8FF" w14:textId="77777777" w:rsidR="00834C62" w:rsidRDefault="00834C62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34C62"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GRUPOS DE TRABALHO</w:t>
            </w:r>
          </w:p>
        </w:tc>
      </w:tr>
    </w:tbl>
    <w:p w14:paraId="1201E07B" w14:textId="77777777" w:rsidR="00834C62" w:rsidRPr="00E37057" w:rsidRDefault="00834C62" w:rsidP="00834C62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D0D82E8" w14:textId="77777777" w:rsidR="00435DC7" w:rsidRDefault="00435DC7" w:rsidP="00435DC7">
      <w:pPr>
        <w:pStyle w:val="Default"/>
        <w:spacing w:line="276" w:lineRule="auto"/>
        <w:ind w:left="360"/>
        <w:jc w:val="both"/>
        <w:rPr>
          <w:rFonts w:ascii="Century Gothic" w:hAnsi="Century Gothic"/>
        </w:rPr>
      </w:pPr>
    </w:p>
    <w:p w14:paraId="3A63EF46" w14:textId="77777777" w:rsidR="00435DC7" w:rsidRDefault="00435DC7" w:rsidP="00834C62">
      <w:pPr>
        <w:pStyle w:val="Default"/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Os grupos de trabalho foram organizados de acordo com </w:t>
      </w:r>
      <w:r w:rsidRPr="00D84A4E">
        <w:rPr>
          <w:rFonts w:ascii="Century Gothic" w:hAnsi="Century Gothic"/>
        </w:rPr>
        <w:t>os ci</w:t>
      </w:r>
      <w:r>
        <w:rPr>
          <w:rFonts w:ascii="Century Gothic" w:hAnsi="Century Gothic"/>
        </w:rPr>
        <w:t xml:space="preserve">nco eixos temáticos da </w:t>
      </w:r>
      <w:r w:rsidR="00834C62">
        <w:rPr>
          <w:rFonts w:ascii="Century Gothic" w:hAnsi="Century Gothic"/>
        </w:rPr>
        <w:t>6</w:t>
      </w:r>
      <w:r>
        <w:rPr>
          <w:rFonts w:ascii="Century Gothic" w:hAnsi="Century Gothic"/>
        </w:rPr>
        <w:t xml:space="preserve">ª Conferência Nacional de </w:t>
      </w:r>
      <w:r w:rsidR="00834C62">
        <w:rPr>
          <w:rFonts w:ascii="Century Gothic" w:hAnsi="Century Gothic"/>
        </w:rPr>
        <w:t>Direitos da Pessoa Idosa</w:t>
      </w:r>
      <w:r>
        <w:rPr>
          <w:rFonts w:ascii="Century Gothic" w:hAnsi="Century Gothic"/>
        </w:rPr>
        <w:t xml:space="preserve">, </w:t>
      </w:r>
      <w:r w:rsidRPr="00D84A4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assegurando</w:t>
      </w:r>
      <w:r w:rsidRPr="00D84A4E">
        <w:rPr>
          <w:rFonts w:ascii="Century Gothic" w:hAnsi="Century Gothic"/>
        </w:rPr>
        <w:t xml:space="preserve"> a participação de representantes da diversidade em todos os grupos de trabalho uma vez</w:t>
      </w:r>
      <w:r>
        <w:rPr>
          <w:rFonts w:ascii="Century Gothic" w:hAnsi="Century Gothic"/>
        </w:rPr>
        <w:t xml:space="preserve"> que, cada eixo temático.</w:t>
      </w:r>
    </w:p>
    <w:p w14:paraId="26DF26F9" w14:textId="77777777" w:rsidR="00834C62" w:rsidRDefault="00834C62" w:rsidP="00834C62">
      <w:pPr>
        <w:pStyle w:val="Default"/>
        <w:spacing w:line="360" w:lineRule="auto"/>
        <w:jc w:val="both"/>
        <w:rPr>
          <w:rFonts w:ascii="Century Gothic" w:hAnsi="Century Gothic"/>
        </w:rPr>
      </w:pPr>
    </w:p>
    <w:p w14:paraId="59E6F06D" w14:textId="77777777" w:rsidR="00435DC7" w:rsidRDefault="00435DC7" w:rsidP="00834C62">
      <w:pPr>
        <w:pStyle w:val="Default"/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Utilizamos </w:t>
      </w:r>
      <w:r w:rsidR="00834C62">
        <w:rPr>
          <w:rFonts w:ascii="Century Gothic" w:hAnsi="Century Gothic"/>
        </w:rPr>
        <w:t>as questões norteadoras para provocação e extração de propostas frente as realidades e necessidades do município, estado e união.</w:t>
      </w:r>
    </w:p>
    <w:p w14:paraId="0BA27ADD" w14:textId="77777777" w:rsidR="00834C62" w:rsidRDefault="00834C62" w:rsidP="00834C62">
      <w:pPr>
        <w:pStyle w:val="Default"/>
        <w:spacing w:line="360" w:lineRule="auto"/>
        <w:jc w:val="both"/>
        <w:rPr>
          <w:rFonts w:ascii="Century Gothic" w:hAnsi="Century Gothic"/>
        </w:rPr>
      </w:pPr>
    </w:p>
    <w:p w14:paraId="73502E06" w14:textId="77777777" w:rsidR="00834C62" w:rsidRDefault="00834C62" w:rsidP="00834C62">
      <w:pPr>
        <w:pStyle w:val="Default"/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Observamos a existência ainda de muita desinformação sobre o papel dos conselhos municipais, direitos e deveres atribuídos a pessoa idosa e proteção/cuidados integrais.</w:t>
      </w:r>
    </w:p>
    <w:p w14:paraId="2A4BE589" w14:textId="7B455BB0" w:rsidR="00982A3E" w:rsidRDefault="00096AB2" w:rsidP="00096AB2">
      <w:pPr>
        <w:pStyle w:val="Default"/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EDB64A7" wp14:editId="1BF16DAF">
            <wp:extent cx="4695825" cy="4043404"/>
            <wp:effectExtent l="0" t="0" r="0" b="0"/>
            <wp:docPr id="3750484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484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6165" cy="405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D46B6" w14:paraId="5BECE1AB" w14:textId="77777777" w:rsidTr="00F76A99">
        <w:tc>
          <w:tcPr>
            <w:tcW w:w="5228" w:type="dxa"/>
          </w:tcPr>
          <w:p w14:paraId="4355F56B" w14:textId="77777777" w:rsidR="00ED46B6" w:rsidRDefault="00ED46B6" w:rsidP="00096AB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3B4D8C5" w14:textId="77777777" w:rsidR="00ED46B6" w:rsidRDefault="00ED46B6" w:rsidP="00096AB2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ED46B6" w14:paraId="58A59C69" w14:textId="77777777" w:rsidTr="00F76A99">
        <w:tc>
          <w:tcPr>
            <w:tcW w:w="5228" w:type="dxa"/>
          </w:tcPr>
          <w:p w14:paraId="299A50BD" w14:textId="77777777" w:rsidR="00ED46B6" w:rsidRDefault="00ED46B6" w:rsidP="00F76A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018208E" w14:textId="77777777" w:rsidR="00ED46B6" w:rsidRDefault="00ED46B6" w:rsidP="00F76A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834C62" w14:paraId="75398E77" w14:textId="77777777" w:rsidTr="00F932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6E4428" w14:textId="77777777" w:rsidR="00834C62" w:rsidRDefault="00834C62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A699B"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DECRETO E REGIMENTO</w:t>
            </w:r>
          </w:p>
        </w:tc>
      </w:tr>
    </w:tbl>
    <w:p w14:paraId="3C1B6690" w14:textId="77777777" w:rsidR="00834C62" w:rsidRPr="00E37057" w:rsidRDefault="00834C62" w:rsidP="00834C62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23A7B8E" w14:textId="77777777" w:rsidR="00435DC7" w:rsidRDefault="00435DC7" w:rsidP="00435DC7">
      <w:pPr>
        <w:pStyle w:val="Default"/>
        <w:spacing w:line="276" w:lineRule="auto"/>
        <w:ind w:left="360"/>
        <w:jc w:val="both"/>
        <w:rPr>
          <w:rFonts w:ascii="Century Gothic" w:hAnsi="Century Gothic"/>
        </w:rPr>
      </w:pPr>
    </w:p>
    <w:p w14:paraId="18A2B6E1" w14:textId="77777777" w:rsidR="00435DC7" w:rsidRDefault="00435DC7" w:rsidP="00F245D9">
      <w:pPr>
        <w:pStyle w:val="Default"/>
        <w:spacing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 Regimento Interno da Conferência Municipal  foi  exposto para os participantes  para aprovação, sendo efetuado a  leitura e a projeção, após aprovação o mesmo juntamente com o Decreto ficaram disponíveis para quem tivesse o interesse. (</w:t>
      </w:r>
      <w:r w:rsidRPr="00AF36D3">
        <w:rPr>
          <w:rFonts w:ascii="Century Gothic" w:hAnsi="Century Gothic"/>
          <w:b/>
          <w:sz w:val="20"/>
        </w:rPr>
        <w:t>em anexo</w:t>
      </w:r>
      <w:r>
        <w:rPr>
          <w:rFonts w:ascii="Century Gothic" w:hAnsi="Century Gothic"/>
        </w:rPr>
        <w:t>)</w:t>
      </w:r>
    </w:p>
    <w:p w14:paraId="354E835F" w14:textId="77777777" w:rsidR="00435DC7" w:rsidRDefault="00435DC7" w:rsidP="00435DC7">
      <w:pPr>
        <w:pStyle w:val="Default"/>
        <w:spacing w:line="276" w:lineRule="auto"/>
        <w:jc w:val="both"/>
        <w:rPr>
          <w:rFonts w:ascii="Century Gothic" w:hAnsi="Century Gothic"/>
        </w:rPr>
      </w:pPr>
    </w:p>
    <w:p w14:paraId="2012B5BF" w14:textId="77777777" w:rsidR="00435DC7" w:rsidRPr="00176DF8" w:rsidRDefault="00435DC7" w:rsidP="00435DC7">
      <w:pPr>
        <w:pStyle w:val="Default"/>
        <w:spacing w:line="276" w:lineRule="auto"/>
        <w:ind w:left="360"/>
        <w:jc w:val="both"/>
        <w:rPr>
          <w:rFonts w:ascii="Century Gothic" w:hAnsi="Century Gothic"/>
          <w:sz w:val="2"/>
        </w:rPr>
      </w:pPr>
    </w:p>
    <w:p w14:paraId="08D318E3" w14:textId="77777777" w:rsidR="00CA699B" w:rsidRDefault="00CA699B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256E6E4B" w14:textId="77777777" w:rsidR="00F245D9" w:rsidRDefault="00F245D9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188A0512" w14:textId="77777777" w:rsidR="00F245D9" w:rsidRDefault="00F245D9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A699B" w14:paraId="1FDDCED9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F14482" w14:textId="77777777" w:rsidR="00CA699B" w:rsidRDefault="00CA699B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APRESENTAÇÃO DAS PROPOSTAS E PLENÁRIA DE APROVAÇÃO</w:t>
            </w:r>
          </w:p>
        </w:tc>
      </w:tr>
    </w:tbl>
    <w:p w14:paraId="1B552757" w14:textId="77777777" w:rsidR="00CA699B" w:rsidRPr="00E37057" w:rsidRDefault="00CA699B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2CD2EA2E" w14:textId="77777777" w:rsidR="00435DC7" w:rsidRDefault="00435DC7" w:rsidP="00F245D9">
      <w:pPr>
        <w:shd w:val="clear" w:color="auto" w:fill="FFFFFF"/>
        <w:spacing w:after="0" w:line="480" w:lineRule="auto"/>
        <w:jc w:val="both"/>
        <w:rPr>
          <w:rFonts w:ascii="Century Gothic" w:hAnsi="Century Gothic"/>
        </w:rPr>
      </w:pPr>
      <w:r w:rsidRPr="00917D4B">
        <w:rPr>
          <w:rFonts w:ascii="Century Gothic" w:hAnsi="Century Gothic"/>
          <w:sz w:val="24"/>
          <w:szCs w:val="24"/>
        </w:rPr>
        <w:t xml:space="preserve">No dia da Conferência Municipal  foi  exposto </w:t>
      </w:r>
      <w:r>
        <w:rPr>
          <w:rFonts w:ascii="Century Gothic" w:hAnsi="Century Gothic"/>
          <w:sz w:val="24"/>
          <w:szCs w:val="24"/>
        </w:rPr>
        <w:t xml:space="preserve">e explicado </w:t>
      </w:r>
      <w:r w:rsidRPr="00917D4B">
        <w:rPr>
          <w:rFonts w:ascii="Century Gothic" w:hAnsi="Century Gothic"/>
          <w:sz w:val="24"/>
          <w:szCs w:val="24"/>
        </w:rPr>
        <w:t xml:space="preserve">para aprovação dos participantes todas as propostas elaboradas, </w:t>
      </w:r>
      <w:r>
        <w:rPr>
          <w:rFonts w:ascii="Century Gothic" w:hAnsi="Century Gothic"/>
          <w:sz w:val="24"/>
          <w:szCs w:val="24"/>
        </w:rPr>
        <w:t>após a apresentação da tema e seus eixos</w:t>
      </w:r>
      <w:r w:rsidRPr="00917D4B">
        <w:rPr>
          <w:rFonts w:ascii="Century Gothic" w:hAnsi="Century Gothic"/>
          <w:sz w:val="24"/>
          <w:szCs w:val="24"/>
        </w:rPr>
        <w:t xml:space="preserve">.  </w:t>
      </w:r>
    </w:p>
    <w:p w14:paraId="326EBBAE" w14:textId="77777777" w:rsidR="00435DC7" w:rsidRDefault="00435DC7" w:rsidP="00435DC7">
      <w:pPr>
        <w:pStyle w:val="Default"/>
        <w:spacing w:line="276" w:lineRule="auto"/>
        <w:ind w:left="360"/>
        <w:jc w:val="both"/>
        <w:rPr>
          <w:rFonts w:ascii="Century Gothic" w:hAnsi="Century Gothic"/>
          <w:sz w:val="36"/>
        </w:rPr>
      </w:pPr>
    </w:p>
    <w:p w14:paraId="5D22DB4D" w14:textId="77777777" w:rsidR="00CA699B" w:rsidRDefault="00CA699B" w:rsidP="00435DC7">
      <w:pPr>
        <w:pStyle w:val="Default"/>
        <w:spacing w:line="276" w:lineRule="auto"/>
        <w:ind w:left="360"/>
        <w:jc w:val="both"/>
        <w:rPr>
          <w:rFonts w:ascii="Century Gothic" w:hAnsi="Century Gothic"/>
          <w:sz w:val="36"/>
        </w:rPr>
      </w:pPr>
    </w:p>
    <w:p w14:paraId="1D43F1B1" w14:textId="77777777" w:rsidR="00CA699B" w:rsidRDefault="00CA699B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A699B" w14:paraId="3D818DD4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9BC92C" w14:textId="77777777" w:rsidR="00CA699B" w:rsidRDefault="00CA699B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CERTIFICADOS</w:t>
            </w:r>
          </w:p>
        </w:tc>
      </w:tr>
    </w:tbl>
    <w:p w14:paraId="2E2AC69F" w14:textId="77777777" w:rsidR="00CA699B" w:rsidRPr="00E37057" w:rsidRDefault="00CA699B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3A129BFA" w14:textId="77777777" w:rsidR="00435DC7" w:rsidRPr="00697DE7" w:rsidRDefault="00435DC7" w:rsidP="00435DC7">
      <w:pPr>
        <w:pStyle w:val="Default"/>
        <w:spacing w:line="276" w:lineRule="auto"/>
        <w:ind w:left="360"/>
        <w:jc w:val="both"/>
        <w:rPr>
          <w:rFonts w:ascii="Century Gothic" w:hAnsi="Century Gothic"/>
        </w:rPr>
      </w:pPr>
    </w:p>
    <w:p w14:paraId="76F693F8" w14:textId="77777777" w:rsidR="00435DC7" w:rsidRDefault="00435DC7" w:rsidP="00F245D9">
      <w:pPr>
        <w:pStyle w:val="Default"/>
        <w:spacing w:line="480" w:lineRule="auto"/>
        <w:jc w:val="both"/>
        <w:rPr>
          <w:rFonts w:ascii="Century Gothic" w:hAnsi="Century Gothic"/>
        </w:rPr>
      </w:pPr>
      <w:r w:rsidRPr="00697DE7">
        <w:rPr>
          <w:rFonts w:ascii="Century Gothic" w:hAnsi="Century Gothic"/>
        </w:rPr>
        <w:t>Todos os participantes</w:t>
      </w:r>
      <w:r>
        <w:rPr>
          <w:rFonts w:ascii="Century Gothic" w:hAnsi="Century Gothic"/>
        </w:rPr>
        <w:t xml:space="preserve"> da Conferência Municipal </w:t>
      </w:r>
      <w:r w:rsidRPr="00697DE7">
        <w:rPr>
          <w:rFonts w:ascii="Century Gothic" w:hAnsi="Century Gothic"/>
        </w:rPr>
        <w:t xml:space="preserve"> receberam certificado com carga horária de </w:t>
      </w:r>
      <w:r w:rsidR="00CA699B">
        <w:rPr>
          <w:rFonts w:ascii="Century Gothic" w:hAnsi="Century Gothic"/>
        </w:rPr>
        <w:t>6</w:t>
      </w:r>
      <w:r w:rsidRPr="00697DE7">
        <w:rPr>
          <w:rFonts w:ascii="Century Gothic" w:hAnsi="Century Gothic"/>
        </w:rPr>
        <w:t xml:space="preserve"> horas, já a comissão organizadora </w:t>
      </w:r>
      <w:r>
        <w:rPr>
          <w:rFonts w:ascii="Century Gothic" w:hAnsi="Century Gothic"/>
        </w:rPr>
        <w:t xml:space="preserve">e também participantes da Conferência </w:t>
      </w:r>
      <w:r w:rsidRPr="00697DE7">
        <w:rPr>
          <w:rFonts w:ascii="Century Gothic" w:hAnsi="Century Gothic"/>
        </w:rPr>
        <w:t>receberam certificados com carga horária de 20 horas</w:t>
      </w:r>
      <w:r>
        <w:rPr>
          <w:rFonts w:ascii="Century Gothic" w:hAnsi="Century Gothic"/>
        </w:rPr>
        <w:t xml:space="preserve">. </w:t>
      </w:r>
    </w:p>
    <w:p w14:paraId="6C977C3D" w14:textId="77777777" w:rsidR="00435DC7" w:rsidRDefault="00435DC7" w:rsidP="00435DC7">
      <w:pPr>
        <w:pStyle w:val="Default"/>
        <w:spacing w:line="276" w:lineRule="auto"/>
        <w:jc w:val="both"/>
        <w:rPr>
          <w:rFonts w:ascii="Century Gothic" w:hAnsi="Century Gothic"/>
          <w:sz w:val="12"/>
        </w:rPr>
      </w:pPr>
    </w:p>
    <w:p w14:paraId="0A8626C6" w14:textId="77777777" w:rsidR="00CA699B" w:rsidRDefault="00CA699B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78A4216" w14:textId="77777777" w:rsidR="00F245D9" w:rsidRDefault="00F245D9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E161CC2" w14:textId="77777777" w:rsidR="00F245D9" w:rsidRDefault="00F245D9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15A255A" w14:textId="77777777" w:rsidR="00F245D9" w:rsidRDefault="00F245D9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A57D6AB" w14:textId="77777777" w:rsidR="00F245D9" w:rsidRDefault="00F245D9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76D34A51" w14:textId="77777777" w:rsidR="00F245D9" w:rsidRDefault="00F245D9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A699B" w14:paraId="29E97250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D6EA5B" w14:textId="77777777" w:rsidR="00CA699B" w:rsidRDefault="00CA699B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ELEIÇÃO DOS/AS DELEGADOS/AS PARA A ETAPA ESTADUAL</w:t>
            </w:r>
          </w:p>
        </w:tc>
      </w:tr>
    </w:tbl>
    <w:p w14:paraId="7BD324F3" w14:textId="77777777" w:rsidR="00CA699B" w:rsidRPr="00E37057" w:rsidRDefault="00CA699B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E3D7FD3" w14:textId="77777777" w:rsid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sz w:val="12"/>
        </w:rPr>
      </w:pPr>
    </w:p>
    <w:p w14:paraId="485DC41A" w14:textId="77777777" w:rsidR="00CA699B" w:rsidRP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b/>
          <w:sz w:val="22"/>
          <w:szCs w:val="22"/>
          <w:u w:val="single"/>
        </w:rPr>
      </w:pPr>
      <w:r w:rsidRPr="00CA699B">
        <w:rPr>
          <w:rFonts w:ascii="Century Gothic" w:hAnsi="Century Gothic"/>
          <w:b/>
          <w:sz w:val="22"/>
          <w:szCs w:val="22"/>
          <w:u w:val="single"/>
        </w:rPr>
        <w:t>Titular:</w:t>
      </w:r>
    </w:p>
    <w:p w14:paraId="5038FC6D" w14:textId="77777777" w:rsid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2"/>
        <w:gridCol w:w="1418"/>
        <w:gridCol w:w="6208"/>
      </w:tblGrid>
      <w:tr w:rsidR="00CA699B" w14:paraId="68E43CC3" w14:textId="77777777" w:rsidTr="00CA699B">
        <w:tc>
          <w:tcPr>
            <w:tcW w:w="988" w:type="dxa"/>
          </w:tcPr>
          <w:p w14:paraId="3538B96A" w14:textId="77777777" w:rsidR="00CA699B" w:rsidRPr="00CA699B" w:rsidRDefault="00CA699B" w:rsidP="00CA699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>Nome:</w:t>
            </w:r>
          </w:p>
        </w:tc>
        <w:tc>
          <w:tcPr>
            <w:tcW w:w="9468" w:type="dxa"/>
            <w:gridSpan w:val="3"/>
            <w:tcBorders>
              <w:bottom w:val="single" w:sz="4" w:space="0" w:color="auto"/>
            </w:tcBorders>
          </w:tcPr>
          <w:p w14:paraId="5C2DECDA" w14:textId="7ADFA4B3" w:rsidR="00CA699B" w:rsidRPr="00E45AB8" w:rsidRDefault="00096AB2" w:rsidP="00CA699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Maria Lúcia Scortecci Hilts  Ribeiro</w:t>
            </w:r>
          </w:p>
        </w:tc>
      </w:tr>
      <w:tr w:rsidR="00CA699B" w14:paraId="7FDEAD37" w14:textId="77777777" w:rsidTr="00CA699B">
        <w:tc>
          <w:tcPr>
            <w:tcW w:w="2830" w:type="dxa"/>
            <w:gridSpan w:val="2"/>
          </w:tcPr>
          <w:p w14:paraId="16FBEF51" w14:textId="77777777" w:rsidR="00CA699B" w:rsidRPr="00CA699B" w:rsidRDefault="00CA699B" w:rsidP="00CA699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Representação </w:t>
            </w:r>
            <w:r w:rsidRPr="00CA699B">
              <w:rPr>
                <w:rFonts w:ascii="Century Gothic" w:hAnsi="Century Gothic"/>
                <w:b/>
                <w:sz w:val="16"/>
                <w:szCs w:val="22"/>
              </w:rPr>
              <w:t>(entidade):</w:t>
            </w:r>
          </w:p>
        </w:tc>
        <w:tc>
          <w:tcPr>
            <w:tcW w:w="7626" w:type="dxa"/>
            <w:gridSpan w:val="2"/>
            <w:tcBorders>
              <w:bottom w:val="single" w:sz="4" w:space="0" w:color="auto"/>
            </w:tcBorders>
          </w:tcPr>
          <w:p w14:paraId="5A18AE2C" w14:textId="6AE4B548" w:rsidR="00CA699B" w:rsidRDefault="00096AB2" w:rsidP="00CA699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Presidente Conselho Municipal dos Direitos da Pessoa Idosa</w:t>
            </w:r>
          </w:p>
        </w:tc>
      </w:tr>
      <w:tr w:rsidR="00CA699B" w14:paraId="6D08A90F" w14:textId="77777777" w:rsidTr="00CA699B">
        <w:tc>
          <w:tcPr>
            <w:tcW w:w="4248" w:type="dxa"/>
            <w:gridSpan w:val="3"/>
          </w:tcPr>
          <w:p w14:paraId="1CA81204" w14:textId="77777777" w:rsidR="00CA699B" w:rsidRPr="00CA699B" w:rsidRDefault="00CA699B" w:rsidP="00CA699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Categoria 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(</w:t>
            </w:r>
            <w:r w:rsidRPr="00CA699B">
              <w:rPr>
                <w:rFonts w:ascii="Century Gothic" w:eastAsia="Times New Roman" w:hAnsi="Century Gothic" w:cs="Times New Roman"/>
                <w:b/>
                <w:bCs/>
                <w:sz w:val="16"/>
                <w:lang w:eastAsia="pt-BR"/>
              </w:rPr>
              <w:t>Sociedade Civil ou Governamental)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: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14:paraId="76C7E0D1" w14:textId="161CD8B9" w:rsidR="00CA699B" w:rsidRDefault="00982A3E" w:rsidP="00CA699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Sociedade Civil</w:t>
            </w:r>
          </w:p>
        </w:tc>
      </w:tr>
    </w:tbl>
    <w:p w14:paraId="004A9D76" w14:textId="77777777" w:rsidR="00CA699B" w:rsidRP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2"/>
        <w:gridCol w:w="1418"/>
        <w:gridCol w:w="6208"/>
      </w:tblGrid>
      <w:tr w:rsidR="00CA699B" w14:paraId="63924FAC" w14:textId="77777777" w:rsidTr="00F9328B">
        <w:tc>
          <w:tcPr>
            <w:tcW w:w="988" w:type="dxa"/>
          </w:tcPr>
          <w:p w14:paraId="498778D4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>Nome:</w:t>
            </w:r>
          </w:p>
        </w:tc>
        <w:tc>
          <w:tcPr>
            <w:tcW w:w="9468" w:type="dxa"/>
            <w:gridSpan w:val="3"/>
            <w:tcBorders>
              <w:bottom w:val="single" w:sz="4" w:space="0" w:color="auto"/>
            </w:tcBorders>
          </w:tcPr>
          <w:p w14:paraId="6D33495C" w14:textId="588935EB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Renato Hilts Ribeiro</w:t>
            </w:r>
          </w:p>
        </w:tc>
      </w:tr>
      <w:tr w:rsidR="00096AB2" w14:paraId="7FC89173" w14:textId="77777777" w:rsidTr="00F9328B">
        <w:tc>
          <w:tcPr>
            <w:tcW w:w="2830" w:type="dxa"/>
            <w:gridSpan w:val="2"/>
          </w:tcPr>
          <w:p w14:paraId="7F07600F" w14:textId="77777777" w:rsidR="00096AB2" w:rsidRPr="00CA699B" w:rsidRDefault="00096AB2" w:rsidP="00096AB2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Representação </w:t>
            </w:r>
            <w:r w:rsidRPr="00CA699B">
              <w:rPr>
                <w:rFonts w:ascii="Century Gothic" w:hAnsi="Century Gothic"/>
                <w:b/>
                <w:sz w:val="16"/>
                <w:szCs w:val="22"/>
              </w:rPr>
              <w:t>(entidade):</w:t>
            </w:r>
          </w:p>
        </w:tc>
        <w:tc>
          <w:tcPr>
            <w:tcW w:w="7626" w:type="dxa"/>
            <w:gridSpan w:val="2"/>
            <w:tcBorders>
              <w:bottom w:val="single" w:sz="4" w:space="0" w:color="auto"/>
            </w:tcBorders>
          </w:tcPr>
          <w:p w14:paraId="58FD12D6" w14:textId="33599767" w:rsidR="00096AB2" w:rsidRDefault="00096AB2" w:rsidP="00096AB2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Secretário Conselho Municipal dos Direitos da Pessoa Idosa</w:t>
            </w:r>
          </w:p>
        </w:tc>
      </w:tr>
      <w:tr w:rsidR="00096AB2" w14:paraId="21AD3AAF" w14:textId="77777777" w:rsidTr="00F9328B">
        <w:tc>
          <w:tcPr>
            <w:tcW w:w="4248" w:type="dxa"/>
            <w:gridSpan w:val="3"/>
          </w:tcPr>
          <w:p w14:paraId="4C80F6B1" w14:textId="77777777" w:rsidR="00096AB2" w:rsidRPr="00CA699B" w:rsidRDefault="00096AB2" w:rsidP="00096AB2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Categoria 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(</w:t>
            </w:r>
            <w:r w:rsidRPr="00CA699B">
              <w:rPr>
                <w:rFonts w:ascii="Century Gothic" w:eastAsia="Times New Roman" w:hAnsi="Century Gothic" w:cs="Times New Roman"/>
                <w:b/>
                <w:bCs/>
                <w:sz w:val="16"/>
                <w:lang w:eastAsia="pt-BR"/>
              </w:rPr>
              <w:t>Sociedade Civil ou Governamental)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: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14:paraId="0A84BF58" w14:textId="77777777" w:rsidR="00096AB2" w:rsidRDefault="00096AB2" w:rsidP="00096AB2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Sociedade Civil</w:t>
            </w:r>
          </w:p>
        </w:tc>
      </w:tr>
    </w:tbl>
    <w:p w14:paraId="0DB10965" w14:textId="77777777" w:rsidR="00CA699B" w:rsidRPr="00CA699B" w:rsidRDefault="00CA699B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2"/>
        <w:gridCol w:w="1418"/>
        <w:gridCol w:w="6208"/>
      </w:tblGrid>
      <w:tr w:rsidR="00CA699B" w14:paraId="7CBE9AD5" w14:textId="77777777" w:rsidTr="00F9328B">
        <w:tc>
          <w:tcPr>
            <w:tcW w:w="988" w:type="dxa"/>
          </w:tcPr>
          <w:p w14:paraId="5BC2158C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>Nome:</w:t>
            </w:r>
          </w:p>
        </w:tc>
        <w:tc>
          <w:tcPr>
            <w:tcW w:w="9468" w:type="dxa"/>
            <w:gridSpan w:val="3"/>
            <w:tcBorders>
              <w:bottom w:val="single" w:sz="4" w:space="0" w:color="auto"/>
            </w:tcBorders>
          </w:tcPr>
          <w:p w14:paraId="3FC17BFE" w14:textId="7308B0FD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Márcia Spanholo</w:t>
            </w:r>
          </w:p>
        </w:tc>
      </w:tr>
      <w:tr w:rsidR="00E45AB8" w14:paraId="0849F5B4" w14:textId="77777777" w:rsidTr="00F9328B">
        <w:tc>
          <w:tcPr>
            <w:tcW w:w="2830" w:type="dxa"/>
            <w:gridSpan w:val="2"/>
          </w:tcPr>
          <w:p w14:paraId="3746DC3C" w14:textId="77777777" w:rsidR="00E45AB8" w:rsidRPr="00CA699B" w:rsidRDefault="00E45AB8" w:rsidP="00E45AB8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Representação </w:t>
            </w:r>
            <w:r w:rsidRPr="00CA699B">
              <w:rPr>
                <w:rFonts w:ascii="Century Gothic" w:hAnsi="Century Gothic"/>
                <w:b/>
                <w:sz w:val="16"/>
                <w:szCs w:val="22"/>
              </w:rPr>
              <w:t>(entidade):</w:t>
            </w:r>
          </w:p>
        </w:tc>
        <w:tc>
          <w:tcPr>
            <w:tcW w:w="7626" w:type="dxa"/>
            <w:gridSpan w:val="2"/>
            <w:tcBorders>
              <w:bottom w:val="single" w:sz="4" w:space="0" w:color="auto"/>
            </w:tcBorders>
          </w:tcPr>
          <w:p w14:paraId="347BB134" w14:textId="4EB9031D" w:rsidR="00E45AB8" w:rsidRDefault="00096AB2" w:rsidP="00E45AB8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Assistência Social</w:t>
            </w:r>
          </w:p>
        </w:tc>
      </w:tr>
      <w:tr w:rsidR="00E45AB8" w14:paraId="7466A6FF" w14:textId="77777777" w:rsidTr="00F9328B">
        <w:tc>
          <w:tcPr>
            <w:tcW w:w="4248" w:type="dxa"/>
            <w:gridSpan w:val="3"/>
          </w:tcPr>
          <w:p w14:paraId="1863BDC1" w14:textId="77777777" w:rsidR="00E45AB8" w:rsidRPr="00CA699B" w:rsidRDefault="00E45AB8" w:rsidP="00E45AB8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Categoria 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(</w:t>
            </w:r>
            <w:r w:rsidRPr="00CA699B">
              <w:rPr>
                <w:rFonts w:ascii="Century Gothic" w:eastAsia="Times New Roman" w:hAnsi="Century Gothic" w:cs="Times New Roman"/>
                <w:b/>
                <w:bCs/>
                <w:sz w:val="16"/>
                <w:lang w:eastAsia="pt-BR"/>
              </w:rPr>
              <w:t>Sociedade Civil ou Governamental)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: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14:paraId="457353E7" w14:textId="097F0C2A" w:rsidR="00E45AB8" w:rsidRDefault="00096AB2" w:rsidP="00E45AB8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Governamental</w:t>
            </w:r>
          </w:p>
        </w:tc>
      </w:tr>
    </w:tbl>
    <w:p w14:paraId="21217BED" w14:textId="77777777" w:rsidR="00CA699B" w:rsidRPr="00CA699B" w:rsidRDefault="00CA699B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2"/>
        <w:gridCol w:w="1418"/>
        <w:gridCol w:w="6208"/>
      </w:tblGrid>
      <w:tr w:rsidR="00CA699B" w14:paraId="345883AC" w14:textId="77777777" w:rsidTr="00F9328B">
        <w:tc>
          <w:tcPr>
            <w:tcW w:w="988" w:type="dxa"/>
          </w:tcPr>
          <w:p w14:paraId="1C9BED2B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>Nome:</w:t>
            </w:r>
          </w:p>
        </w:tc>
        <w:tc>
          <w:tcPr>
            <w:tcW w:w="9468" w:type="dxa"/>
            <w:gridSpan w:val="3"/>
            <w:tcBorders>
              <w:bottom w:val="single" w:sz="4" w:space="0" w:color="auto"/>
            </w:tcBorders>
          </w:tcPr>
          <w:p w14:paraId="24E65BB2" w14:textId="6A025F3A" w:rsid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A699B" w14:paraId="45155EDC" w14:textId="77777777" w:rsidTr="00F9328B">
        <w:tc>
          <w:tcPr>
            <w:tcW w:w="2830" w:type="dxa"/>
            <w:gridSpan w:val="2"/>
          </w:tcPr>
          <w:p w14:paraId="42C02651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Representação </w:t>
            </w:r>
            <w:r w:rsidRPr="00CA699B">
              <w:rPr>
                <w:rFonts w:ascii="Century Gothic" w:hAnsi="Century Gothic"/>
                <w:b/>
                <w:sz w:val="16"/>
                <w:szCs w:val="22"/>
              </w:rPr>
              <w:t>(entidade):</w:t>
            </w:r>
          </w:p>
        </w:tc>
        <w:tc>
          <w:tcPr>
            <w:tcW w:w="7626" w:type="dxa"/>
            <w:gridSpan w:val="2"/>
            <w:tcBorders>
              <w:bottom w:val="single" w:sz="4" w:space="0" w:color="auto"/>
            </w:tcBorders>
          </w:tcPr>
          <w:p w14:paraId="608ABA2E" w14:textId="780C2835" w:rsid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A699B" w14:paraId="4CACCD15" w14:textId="77777777" w:rsidTr="00F9328B">
        <w:tc>
          <w:tcPr>
            <w:tcW w:w="4248" w:type="dxa"/>
            <w:gridSpan w:val="3"/>
          </w:tcPr>
          <w:p w14:paraId="5FE50A31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Categoria 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(</w:t>
            </w:r>
            <w:r w:rsidRPr="00CA699B">
              <w:rPr>
                <w:rFonts w:ascii="Century Gothic" w:eastAsia="Times New Roman" w:hAnsi="Century Gothic" w:cs="Times New Roman"/>
                <w:b/>
                <w:bCs/>
                <w:sz w:val="16"/>
                <w:lang w:eastAsia="pt-BR"/>
              </w:rPr>
              <w:t>Sociedade Civil ou Governamental)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: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14:paraId="70C4E5B2" w14:textId="056F67ED" w:rsid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C447C5E" w14:textId="77777777" w:rsidR="00CA699B" w:rsidRPr="00CA699B" w:rsidRDefault="00CA699B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0A63DE8B" w14:textId="77777777" w:rsid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345D3D68" w14:textId="77777777" w:rsidR="00CA699B" w:rsidRP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b/>
          <w:sz w:val="22"/>
          <w:szCs w:val="22"/>
          <w:u w:val="single"/>
        </w:rPr>
      </w:pPr>
    </w:p>
    <w:p w14:paraId="7809A07C" w14:textId="77777777" w:rsid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b/>
          <w:sz w:val="22"/>
          <w:szCs w:val="22"/>
          <w:u w:val="single"/>
        </w:rPr>
      </w:pPr>
      <w:r w:rsidRPr="00CA699B">
        <w:rPr>
          <w:rFonts w:ascii="Century Gothic" w:hAnsi="Century Gothic"/>
          <w:b/>
          <w:sz w:val="22"/>
          <w:szCs w:val="22"/>
          <w:u w:val="single"/>
        </w:rPr>
        <w:t>Suplentes:</w:t>
      </w:r>
    </w:p>
    <w:p w14:paraId="245EAFDB" w14:textId="77777777" w:rsidR="00CA699B" w:rsidRDefault="00CA699B" w:rsidP="00435DC7">
      <w:pPr>
        <w:pStyle w:val="Default"/>
        <w:spacing w:line="276" w:lineRule="auto"/>
        <w:jc w:val="both"/>
        <w:rPr>
          <w:rFonts w:ascii="Century Gothic" w:hAnsi="Century Gothic"/>
          <w:b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2"/>
        <w:gridCol w:w="1418"/>
        <w:gridCol w:w="6208"/>
      </w:tblGrid>
      <w:tr w:rsidR="00CA699B" w14:paraId="6E30A124" w14:textId="77777777" w:rsidTr="00F9328B">
        <w:tc>
          <w:tcPr>
            <w:tcW w:w="988" w:type="dxa"/>
          </w:tcPr>
          <w:p w14:paraId="5F8D334E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>Nome:</w:t>
            </w:r>
          </w:p>
        </w:tc>
        <w:tc>
          <w:tcPr>
            <w:tcW w:w="9468" w:type="dxa"/>
            <w:gridSpan w:val="3"/>
            <w:tcBorders>
              <w:bottom w:val="single" w:sz="4" w:space="0" w:color="auto"/>
            </w:tcBorders>
          </w:tcPr>
          <w:p w14:paraId="46F633DE" w14:textId="0CD17121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Anaina Patrícia Violla</w:t>
            </w:r>
          </w:p>
        </w:tc>
      </w:tr>
      <w:tr w:rsidR="00CA699B" w14:paraId="0126F349" w14:textId="77777777" w:rsidTr="00F9328B">
        <w:tc>
          <w:tcPr>
            <w:tcW w:w="2830" w:type="dxa"/>
            <w:gridSpan w:val="2"/>
          </w:tcPr>
          <w:p w14:paraId="5AA2C595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Representação </w:t>
            </w:r>
            <w:r w:rsidRPr="00CA699B">
              <w:rPr>
                <w:rFonts w:ascii="Century Gothic" w:hAnsi="Century Gothic"/>
                <w:b/>
                <w:sz w:val="16"/>
                <w:szCs w:val="22"/>
              </w:rPr>
              <w:t>(entidade):</w:t>
            </w:r>
          </w:p>
        </w:tc>
        <w:tc>
          <w:tcPr>
            <w:tcW w:w="7626" w:type="dxa"/>
            <w:gridSpan w:val="2"/>
            <w:tcBorders>
              <w:bottom w:val="single" w:sz="4" w:space="0" w:color="auto"/>
            </w:tcBorders>
          </w:tcPr>
          <w:p w14:paraId="3182C75C" w14:textId="0A51822E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Entidade</w:t>
            </w:r>
          </w:p>
        </w:tc>
      </w:tr>
      <w:tr w:rsidR="00CA699B" w14:paraId="284643F6" w14:textId="77777777" w:rsidTr="00F9328B">
        <w:tc>
          <w:tcPr>
            <w:tcW w:w="4248" w:type="dxa"/>
            <w:gridSpan w:val="3"/>
          </w:tcPr>
          <w:p w14:paraId="4E4FE959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Categoria 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(</w:t>
            </w:r>
            <w:r w:rsidRPr="00CA699B">
              <w:rPr>
                <w:rFonts w:ascii="Century Gothic" w:eastAsia="Times New Roman" w:hAnsi="Century Gothic" w:cs="Times New Roman"/>
                <w:b/>
                <w:bCs/>
                <w:sz w:val="16"/>
                <w:lang w:eastAsia="pt-BR"/>
              </w:rPr>
              <w:t>Sociedade Civil ou Governamental)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: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14:paraId="6AB7CD27" w14:textId="00543C20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Sociedade Civil</w:t>
            </w:r>
          </w:p>
        </w:tc>
      </w:tr>
    </w:tbl>
    <w:p w14:paraId="2AA9F256" w14:textId="77777777" w:rsidR="00CA699B" w:rsidRPr="00CA699B" w:rsidRDefault="00CA699B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2"/>
        <w:gridCol w:w="1418"/>
        <w:gridCol w:w="6208"/>
      </w:tblGrid>
      <w:tr w:rsidR="00CA699B" w14:paraId="6D635F34" w14:textId="77777777" w:rsidTr="00F9328B">
        <w:tc>
          <w:tcPr>
            <w:tcW w:w="988" w:type="dxa"/>
          </w:tcPr>
          <w:p w14:paraId="54C28909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>Nome:</w:t>
            </w:r>
          </w:p>
        </w:tc>
        <w:tc>
          <w:tcPr>
            <w:tcW w:w="9468" w:type="dxa"/>
            <w:gridSpan w:val="3"/>
            <w:tcBorders>
              <w:bottom w:val="single" w:sz="4" w:space="0" w:color="auto"/>
            </w:tcBorders>
          </w:tcPr>
          <w:p w14:paraId="460FF629" w14:textId="1DB10713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Sueli Pinheiro</w:t>
            </w:r>
          </w:p>
        </w:tc>
      </w:tr>
      <w:tr w:rsidR="00CA699B" w14:paraId="455E21D5" w14:textId="77777777" w:rsidTr="00F9328B">
        <w:tc>
          <w:tcPr>
            <w:tcW w:w="2830" w:type="dxa"/>
            <w:gridSpan w:val="2"/>
          </w:tcPr>
          <w:p w14:paraId="184845B4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Representação </w:t>
            </w:r>
            <w:r w:rsidRPr="00CA699B">
              <w:rPr>
                <w:rFonts w:ascii="Century Gothic" w:hAnsi="Century Gothic"/>
                <w:b/>
                <w:sz w:val="16"/>
                <w:szCs w:val="22"/>
              </w:rPr>
              <w:t>(entidade):</w:t>
            </w:r>
          </w:p>
        </w:tc>
        <w:tc>
          <w:tcPr>
            <w:tcW w:w="7626" w:type="dxa"/>
            <w:gridSpan w:val="2"/>
            <w:tcBorders>
              <w:bottom w:val="single" w:sz="4" w:space="0" w:color="auto"/>
            </w:tcBorders>
          </w:tcPr>
          <w:p w14:paraId="27A6CEF4" w14:textId="661D796C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Usuária dos serviços</w:t>
            </w:r>
          </w:p>
        </w:tc>
      </w:tr>
      <w:tr w:rsidR="00CA699B" w14:paraId="77D97311" w14:textId="77777777" w:rsidTr="00F9328B">
        <w:tc>
          <w:tcPr>
            <w:tcW w:w="4248" w:type="dxa"/>
            <w:gridSpan w:val="3"/>
          </w:tcPr>
          <w:p w14:paraId="4744D540" w14:textId="77777777" w:rsidR="00CA699B" w:rsidRPr="00CA699B" w:rsidRDefault="00CA699B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CA699B">
              <w:rPr>
                <w:rFonts w:ascii="Century Gothic" w:hAnsi="Century Gothic"/>
                <w:b/>
                <w:sz w:val="22"/>
                <w:szCs w:val="22"/>
              </w:rPr>
              <w:t xml:space="preserve">Categoria 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(</w:t>
            </w:r>
            <w:r w:rsidRPr="00CA699B">
              <w:rPr>
                <w:rFonts w:ascii="Century Gothic" w:eastAsia="Times New Roman" w:hAnsi="Century Gothic" w:cs="Times New Roman"/>
                <w:b/>
                <w:bCs/>
                <w:sz w:val="16"/>
                <w:lang w:eastAsia="pt-BR"/>
              </w:rPr>
              <w:t>Sociedade Civil ou Governamental)</w:t>
            </w:r>
            <w:r w:rsidRPr="00CA699B">
              <w:rPr>
                <w:rFonts w:ascii="Century Gothic" w:hAnsi="Century Gothic"/>
                <w:b/>
                <w:sz w:val="14"/>
                <w:szCs w:val="22"/>
              </w:rPr>
              <w:t>: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14:paraId="36B5CF2B" w14:textId="45189430" w:rsidR="00CA699B" w:rsidRDefault="00096AB2" w:rsidP="00F9328B">
            <w:pPr>
              <w:pStyle w:val="Default"/>
              <w:spacing w:before="120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Sociedadecivil</w:t>
            </w:r>
          </w:p>
        </w:tc>
      </w:tr>
    </w:tbl>
    <w:p w14:paraId="6C205A32" w14:textId="77777777" w:rsidR="00CA699B" w:rsidRDefault="00CA699B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3031164B" w14:textId="77777777" w:rsidR="00C62FA7" w:rsidRDefault="00C62FA7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663104E6" w14:textId="77777777" w:rsidR="00C62FA7" w:rsidRDefault="00C62FA7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3C60CAAA" w14:textId="77777777" w:rsidR="00096AB2" w:rsidRPr="00CA699B" w:rsidRDefault="00096AB2" w:rsidP="00CA699B">
      <w:pPr>
        <w:pStyle w:val="Default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A699B" w14:paraId="582D81C5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EE0B1F" w14:textId="77777777" w:rsidR="00CA699B" w:rsidRDefault="00CA699B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AVALIAÇÃO DO EVENTO</w:t>
            </w:r>
          </w:p>
        </w:tc>
      </w:tr>
    </w:tbl>
    <w:p w14:paraId="64D856C7" w14:textId="77777777" w:rsidR="00CA699B" w:rsidRPr="00E37057" w:rsidRDefault="00CA699B" w:rsidP="00CA699B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A8605EE" w14:textId="77777777" w:rsidR="00435DC7" w:rsidRPr="006F5A88" w:rsidRDefault="00435DC7" w:rsidP="00435DC7">
      <w:pPr>
        <w:pStyle w:val="Default"/>
        <w:spacing w:line="276" w:lineRule="auto"/>
        <w:jc w:val="both"/>
        <w:rPr>
          <w:rFonts w:ascii="Century Gothic" w:hAnsi="Century Gothic"/>
          <w:sz w:val="18"/>
        </w:rPr>
      </w:pPr>
    </w:p>
    <w:p w14:paraId="629E5C0B" w14:textId="77777777" w:rsidR="00435DC7" w:rsidRPr="006F5A88" w:rsidRDefault="00435DC7" w:rsidP="00435DC7">
      <w:pPr>
        <w:pStyle w:val="Default"/>
        <w:spacing w:line="276" w:lineRule="auto"/>
        <w:ind w:left="360"/>
        <w:jc w:val="both"/>
        <w:rPr>
          <w:rFonts w:ascii="Century Gothic" w:hAnsi="Century Gothic"/>
          <w:sz w:val="14"/>
        </w:rPr>
      </w:pPr>
    </w:p>
    <w:p w14:paraId="703DF101" w14:textId="059E8AAC" w:rsidR="00435DC7" w:rsidRDefault="00435DC7" w:rsidP="00CA699B">
      <w:pPr>
        <w:pStyle w:val="Default"/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Ao final das discussões dos eixos, solicitamos que os participantes preenchessem a Ficha de Avaliação, assim obtivemos dos  </w:t>
      </w:r>
      <w:r w:rsidR="00096AB2">
        <w:rPr>
          <w:rFonts w:ascii="Century Gothic" w:hAnsi="Century Gothic"/>
          <w:b/>
        </w:rPr>
        <w:t>60</w:t>
      </w:r>
      <w:r w:rsidRPr="005D025D">
        <w:rPr>
          <w:rFonts w:ascii="Century Gothic" w:hAnsi="Century Gothic"/>
          <w:b/>
        </w:rPr>
        <w:t xml:space="preserve"> participantes</w:t>
      </w:r>
      <w:r>
        <w:rPr>
          <w:rFonts w:ascii="Century Gothic" w:hAnsi="Century Gothic"/>
        </w:rPr>
        <w:t xml:space="preserve"> credenciados o número de </w:t>
      </w:r>
      <w:r w:rsidR="00096AB2">
        <w:rPr>
          <w:rFonts w:ascii="Century Gothic" w:hAnsi="Century Gothic"/>
          <w:b/>
        </w:rPr>
        <w:t>43</w:t>
      </w:r>
      <w:r>
        <w:rPr>
          <w:rFonts w:ascii="Century Gothic" w:hAnsi="Century Gothic"/>
        </w:rPr>
        <w:t xml:space="preserve"> de fichas preenchidas compreendendo </w:t>
      </w:r>
      <w:r w:rsidR="00096AB2">
        <w:rPr>
          <w:rFonts w:ascii="Century Gothic" w:hAnsi="Century Gothic"/>
          <w:b/>
        </w:rPr>
        <w:t>71</w:t>
      </w:r>
      <w:r w:rsidRPr="005D025D">
        <w:rPr>
          <w:rFonts w:ascii="Century Gothic" w:hAnsi="Century Gothic"/>
          <w:b/>
        </w:rPr>
        <w:t>%</w:t>
      </w:r>
      <w:r>
        <w:rPr>
          <w:rFonts w:ascii="Century Gothic" w:hAnsi="Century Gothic"/>
        </w:rPr>
        <w:t xml:space="preserve"> de avaliações.</w:t>
      </w:r>
    </w:p>
    <w:p w14:paraId="1353997E" w14:textId="77777777" w:rsidR="00CA699B" w:rsidRDefault="00CA699B" w:rsidP="00CA699B">
      <w:pPr>
        <w:pStyle w:val="Default"/>
        <w:spacing w:line="276" w:lineRule="auto"/>
        <w:jc w:val="both"/>
        <w:rPr>
          <w:rFonts w:ascii="Century Gothic" w:hAnsi="Century Gothic"/>
          <w:u w:val="single"/>
        </w:rPr>
      </w:pPr>
    </w:p>
    <w:p w14:paraId="0934406E" w14:textId="77777777" w:rsidR="00435DC7" w:rsidRDefault="00435DC7" w:rsidP="00CA699B">
      <w:pPr>
        <w:pStyle w:val="Default"/>
        <w:spacing w:line="276" w:lineRule="auto"/>
        <w:jc w:val="both"/>
        <w:rPr>
          <w:rFonts w:ascii="Century Gothic" w:hAnsi="Century Gothic"/>
        </w:rPr>
      </w:pPr>
      <w:r w:rsidRPr="00B84979">
        <w:rPr>
          <w:rFonts w:ascii="Century Gothic" w:hAnsi="Century Gothic"/>
          <w:u w:val="single"/>
        </w:rPr>
        <w:t xml:space="preserve">Foram questionados em </w:t>
      </w:r>
      <w:r>
        <w:rPr>
          <w:rFonts w:ascii="Century Gothic" w:hAnsi="Century Gothic"/>
          <w:u w:val="single"/>
        </w:rPr>
        <w:t>2</w:t>
      </w:r>
      <w:r w:rsidRPr="00B84979">
        <w:rPr>
          <w:rFonts w:ascii="Century Gothic" w:hAnsi="Century Gothic"/>
          <w:u w:val="single"/>
        </w:rPr>
        <w:t xml:space="preserve"> blocos</w:t>
      </w:r>
      <w:r>
        <w:rPr>
          <w:rFonts w:ascii="Century Gothic" w:hAnsi="Century Gothic"/>
        </w:rPr>
        <w:t>:</w:t>
      </w:r>
    </w:p>
    <w:p w14:paraId="349884A4" w14:textId="77777777" w:rsidR="00435DC7" w:rsidRDefault="00435DC7" w:rsidP="00435DC7">
      <w:pPr>
        <w:pStyle w:val="Default"/>
        <w:spacing w:line="276" w:lineRule="auto"/>
        <w:ind w:left="360"/>
        <w:jc w:val="both"/>
        <w:rPr>
          <w:rFonts w:ascii="Century Gothic" w:hAnsi="Century Gothic"/>
        </w:rPr>
      </w:pPr>
    </w:p>
    <w:p w14:paraId="5A2568C2" w14:textId="77777777" w:rsidR="00435DC7" w:rsidRDefault="00435DC7" w:rsidP="00435DC7">
      <w:pPr>
        <w:pStyle w:val="Default"/>
        <w:spacing w:line="276" w:lineRule="auto"/>
        <w:jc w:val="both"/>
        <w:rPr>
          <w:rFonts w:ascii="Century Gothic" w:hAnsi="Century Gothic"/>
        </w:rPr>
      </w:pPr>
    </w:p>
    <w:p w14:paraId="6830CADE" w14:textId="2031A8B9" w:rsidR="00435DC7" w:rsidRDefault="005634C4" w:rsidP="00435DC7">
      <w:pPr>
        <w:pStyle w:val="PargrafodaLista"/>
        <w:numPr>
          <w:ilvl w:val="0"/>
          <w:numId w:val="9"/>
        </w:numPr>
        <w:ind w:left="644"/>
        <w:rPr>
          <w:rStyle w:val="markedcontent"/>
          <w:rFonts w:ascii="Century Gothic" w:hAnsi="Century Gothic"/>
          <w:b/>
        </w:rPr>
      </w:pPr>
      <w:r>
        <w:rPr>
          <w:rStyle w:val="markedcontent"/>
          <w:rFonts w:ascii="Century Gothic" w:hAnsi="Century Gothic"/>
          <w:b/>
        </w:rPr>
        <w:t xml:space="preserve">BLOCO I </w:t>
      </w:r>
      <w:r w:rsidR="00096AB2">
        <w:rPr>
          <w:rStyle w:val="markedcontent"/>
          <w:rFonts w:ascii="Century Gothic" w:hAnsi="Century Gothic"/>
          <w:b/>
        </w:rPr>
        <w:t>–</w:t>
      </w:r>
      <w:r>
        <w:rPr>
          <w:rStyle w:val="markedcontent"/>
          <w:rFonts w:ascii="Century Gothic" w:hAnsi="Century Gothic"/>
          <w:b/>
        </w:rPr>
        <w:t xml:space="preserve"> Infraestrutura</w:t>
      </w:r>
    </w:p>
    <w:p w14:paraId="562170AA" w14:textId="77777777" w:rsidR="00096AB2" w:rsidRPr="00C856C6" w:rsidRDefault="00096AB2" w:rsidP="00096AB2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32E3922C" w14:textId="6905F01C" w:rsidR="00435DC7" w:rsidRPr="00C62FA7" w:rsidRDefault="00096AB2" w:rsidP="00C62FA7">
      <w:pPr>
        <w:pStyle w:val="Default"/>
        <w:spacing w:line="276" w:lineRule="auto"/>
        <w:ind w:left="360"/>
        <w:jc w:val="center"/>
        <w:rPr>
          <w:rStyle w:val="markedcontent"/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23D95F74" wp14:editId="667CEDAB">
            <wp:extent cx="5972175" cy="3505200"/>
            <wp:effectExtent l="19050" t="19050" r="9525" b="9525"/>
            <wp:docPr id="1229011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AF29FBC-A3C4-4497-8941-B604907E76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F6B6E8F" w14:textId="77777777" w:rsidR="005634C4" w:rsidRDefault="005634C4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41B7E5AD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724E6A05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3273D62B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1A1426F7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122828AD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76A27F46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4B8BF015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7FAA0DD7" w14:textId="77777777" w:rsidR="00096AB2" w:rsidRDefault="00096AB2" w:rsidP="00435DC7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377D5637" w14:textId="77777777" w:rsidR="00435DC7" w:rsidRDefault="005634C4" w:rsidP="00435DC7">
      <w:pPr>
        <w:pStyle w:val="PargrafodaLista"/>
        <w:numPr>
          <w:ilvl w:val="0"/>
          <w:numId w:val="9"/>
        </w:numPr>
        <w:ind w:left="644"/>
        <w:rPr>
          <w:rStyle w:val="markedcontent"/>
          <w:rFonts w:ascii="Century Gothic" w:hAnsi="Century Gothic"/>
          <w:b/>
        </w:rPr>
      </w:pPr>
      <w:r>
        <w:rPr>
          <w:rStyle w:val="markedcontent"/>
          <w:rFonts w:ascii="Century Gothic" w:hAnsi="Century Gothic"/>
          <w:b/>
        </w:rPr>
        <w:t>BLOCO II – Programação</w:t>
      </w:r>
    </w:p>
    <w:p w14:paraId="14B47C0A" w14:textId="77777777" w:rsidR="00131892" w:rsidRDefault="00131892" w:rsidP="00131892">
      <w:pPr>
        <w:pStyle w:val="PargrafodaLista"/>
        <w:ind w:left="644"/>
        <w:rPr>
          <w:rStyle w:val="markedcontent"/>
          <w:rFonts w:ascii="Century Gothic" w:hAnsi="Century Gothic"/>
          <w:b/>
        </w:rPr>
      </w:pPr>
    </w:p>
    <w:p w14:paraId="5E6155E5" w14:textId="4010A172" w:rsidR="00435DC7" w:rsidRDefault="00131892" w:rsidP="005634C4">
      <w:pPr>
        <w:ind w:left="644"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590E594C" wp14:editId="085CFA7B">
            <wp:extent cx="5981700" cy="3333750"/>
            <wp:effectExtent l="19050" t="19050" r="19050" b="19050"/>
            <wp:docPr id="10770960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6CBC113-49A9-45BD-BBDD-1FEC490418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3B5FCB0" w14:textId="77777777" w:rsidR="00131892" w:rsidRPr="005634C4" w:rsidRDefault="00131892" w:rsidP="005634C4">
      <w:pPr>
        <w:ind w:left="644"/>
        <w:rPr>
          <w:rFonts w:ascii="Century Gothic" w:hAnsi="Century Gothic"/>
          <w:b/>
        </w:rPr>
      </w:pPr>
    </w:p>
    <w:p w14:paraId="508248E7" w14:textId="77777777" w:rsidR="005634C4" w:rsidRDefault="005634C4" w:rsidP="00131892">
      <w:pPr>
        <w:rPr>
          <w:sz w:val="4"/>
        </w:rPr>
      </w:pPr>
    </w:p>
    <w:p w14:paraId="3133B483" w14:textId="77777777" w:rsidR="005634C4" w:rsidRPr="00DD37FA" w:rsidRDefault="005634C4" w:rsidP="00435DC7">
      <w:pPr>
        <w:jc w:val="center"/>
        <w:rPr>
          <w:sz w:val="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2668"/>
        <w:gridCol w:w="818"/>
      </w:tblGrid>
      <w:tr w:rsidR="00435DC7" w14:paraId="4609D34B" w14:textId="77777777" w:rsidTr="00435DC7">
        <w:tc>
          <w:tcPr>
            <w:tcW w:w="3485" w:type="dxa"/>
            <w:shd w:val="clear" w:color="auto" w:fill="D9D9D9" w:themeFill="background1" w:themeFillShade="D9"/>
          </w:tcPr>
          <w:p w14:paraId="27A0E354" w14:textId="77777777" w:rsidR="00435DC7" w:rsidRPr="00412205" w:rsidRDefault="00435DC7" w:rsidP="00435DC7">
            <w:pPr>
              <w:pStyle w:val="Default"/>
              <w:spacing w:line="276" w:lineRule="auto"/>
              <w:ind w:left="360" w:firstLine="348"/>
              <w:jc w:val="both"/>
              <w:rPr>
                <w:rFonts w:ascii="Century Gothic" w:hAnsi="Century Gothic"/>
                <w:b/>
              </w:rPr>
            </w:pPr>
            <w:r w:rsidRPr="001F5615">
              <w:rPr>
                <w:rFonts w:ascii="Century Gothic" w:hAnsi="Century Gothic"/>
                <w:b/>
              </w:rPr>
              <w:t xml:space="preserve">PONTOS POSITIVOS </w:t>
            </w:r>
          </w:p>
        </w:tc>
        <w:tc>
          <w:tcPr>
            <w:tcW w:w="3485" w:type="dxa"/>
            <w:shd w:val="clear" w:color="auto" w:fill="D9D9D9" w:themeFill="background1" w:themeFillShade="D9"/>
          </w:tcPr>
          <w:p w14:paraId="623DC9E8" w14:textId="77777777" w:rsidR="00435DC7" w:rsidRPr="00222656" w:rsidRDefault="00435DC7" w:rsidP="00435DC7">
            <w:pPr>
              <w:pStyle w:val="Default"/>
              <w:spacing w:line="276" w:lineRule="auto"/>
              <w:ind w:left="360" w:firstLine="348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PONTOS </w:t>
            </w:r>
            <w:r w:rsidRPr="001F5615">
              <w:rPr>
                <w:rFonts w:ascii="Century Gothic" w:hAnsi="Century Gothic"/>
                <w:b/>
              </w:rPr>
              <w:t>NEGATIVOS</w:t>
            </w:r>
          </w:p>
        </w:tc>
        <w:tc>
          <w:tcPr>
            <w:tcW w:w="3486" w:type="dxa"/>
            <w:gridSpan w:val="2"/>
            <w:shd w:val="clear" w:color="auto" w:fill="D9D9D9" w:themeFill="background1" w:themeFillShade="D9"/>
          </w:tcPr>
          <w:p w14:paraId="7777B28D" w14:textId="77777777" w:rsidR="00435DC7" w:rsidRPr="00222656" w:rsidRDefault="00435DC7" w:rsidP="00435DC7">
            <w:pPr>
              <w:pStyle w:val="Default"/>
              <w:spacing w:line="276" w:lineRule="auto"/>
              <w:ind w:left="708"/>
              <w:rPr>
                <w:b/>
              </w:rPr>
            </w:pPr>
            <w:r w:rsidRPr="004F203B">
              <w:rPr>
                <w:b/>
              </w:rPr>
              <w:t>SUGESTÕES</w:t>
            </w:r>
          </w:p>
        </w:tc>
      </w:tr>
      <w:tr w:rsidR="00435DC7" w14:paraId="31D33AF7" w14:textId="77777777" w:rsidTr="00435DC7">
        <w:tc>
          <w:tcPr>
            <w:tcW w:w="3485" w:type="dxa"/>
          </w:tcPr>
          <w:p w14:paraId="01FBB8B2" w14:textId="77777777" w:rsidR="005634C4" w:rsidRPr="00131892" w:rsidRDefault="005634C4" w:rsidP="00131892">
            <w:pPr>
              <w:pStyle w:val="Default"/>
              <w:spacing w:line="480" w:lineRule="auto"/>
              <w:ind w:left="360"/>
              <w:jc w:val="both"/>
              <w:rPr>
                <w:rFonts w:ascii="Century Gothic" w:hAnsi="Century Gothic"/>
                <w:sz w:val="20"/>
              </w:rPr>
            </w:pPr>
          </w:p>
          <w:p w14:paraId="30E92CFA" w14:textId="77777777" w:rsidR="00435DC7" w:rsidRPr="00131892" w:rsidRDefault="00435DC7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 xml:space="preserve">Palestra muito boa, dinâmica, com uso de termos claros </w:t>
            </w:r>
          </w:p>
          <w:p w14:paraId="7C6F4205" w14:textId="77777777" w:rsidR="00435DC7" w:rsidRPr="00131892" w:rsidRDefault="00435DC7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 xml:space="preserve">Organização </w:t>
            </w:r>
          </w:p>
          <w:p w14:paraId="5344AA6F" w14:textId="77777777" w:rsidR="00435DC7" w:rsidRPr="00131892" w:rsidRDefault="00435DC7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 xml:space="preserve">Conhecimento </w:t>
            </w:r>
          </w:p>
          <w:p w14:paraId="5250BFED" w14:textId="77777777" w:rsidR="005634C4" w:rsidRPr="00131892" w:rsidRDefault="005634C4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Entendimento sobre direitos e deveres</w:t>
            </w:r>
          </w:p>
          <w:p w14:paraId="3DA8226A" w14:textId="77A6B16D" w:rsidR="00131892" w:rsidRPr="00131892" w:rsidRDefault="00131892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Tema</w:t>
            </w:r>
          </w:p>
        </w:tc>
        <w:tc>
          <w:tcPr>
            <w:tcW w:w="3485" w:type="dxa"/>
          </w:tcPr>
          <w:p w14:paraId="763D0569" w14:textId="77777777" w:rsidR="005634C4" w:rsidRPr="00131892" w:rsidRDefault="005634C4" w:rsidP="00131892">
            <w:pPr>
              <w:pStyle w:val="Default"/>
              <w:spacing w:line="480" w:lineRule="auto"/>
              <w:ind w:left="360"/>
              <w:jc w:val="both"/>
              <w:rPr>
                <w:rFonts w:ascii="Century Gothic" w:hAnsi="Century Gothic"/>
                <w:sz w:val="20"/>
              </w:rPr>
            </w:pPr>
          </w:p>
          <w:p w14:paraId="718DA172" w14:textId="77777777" w:rsidR="00435DC7" w:rsidRPr="00131892" w:rsidRDefault="00131892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Falta de acessibilidade</w:t>
            </w:r>
          </w:p>
          <w:p w14:paraId="202E4078" w14:textId="77777777" w:rsidR="00131892" w:rsidRPr="00131892" w:rsidRDefault="00131892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Pouca divulgação</w:t>
            </w:r>
          </w:p>
          <w:p w14:paraId="6192B567" w14:textId="2D009726" w:rsidR="00131892" w:rsidRPr="00131892" w:rsidRDefault="00131892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Atraso na programação</w:t>
            </w:r>
          </w:p>
          <w:p w14:paraId="1A98F19D" w14:textId="7017F75E" w:rsidR="00131892" w:rsidRPr="00131892" w:rsidRDefault="00131892" w:rsidP="00131892">
            <w:pPr>
              <w:pStyle w:val="Default"/>
              <w:numPr>
                <w:ilvl w:val="0"/>
                <w:numId w:val="12"/>
              </w:numPr>
              <w:spacing w:line="480" w:lineRule="auto"/>
              <w:jc w:val="both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Poucas pessoas</w:t>
            </w:r>
          </w:p>
          <w:p w14:paraId="1E05833C" w14:textId="185A4AC2" w:rsidR="00131892" w:rsidRPr="00131892" w:rsidRDefault="00131892" w:rsidP="00131892">
            <w:pPr>
              <w:pStyle w:val="Default"/>
              <w:spacing w:line="480" w:lineRule="auto"/>
              <w:ind w:left="360"/>
              <w:jc w:val="both"/>
              <w:rPr>
                <w:rFonts w:ascii="Century Gothic" w:hAnsi="Century Gothic"/>
                <w:sz w:val="20"/>
              </w:rPr>
            </w:pPr>
          </w:p>
        </w:tc>
        <w:tc>
          <w:tcPr>
            <w:tcW w:w="3486" w:type="dxa"/>
            <w:gridSpan w:val="2"/>
          </w:tcPr>
          <w:p w14:paraId="54885276" w14:textId="77777777" w:rsidR="005634C4" w:rsidRPr="00131892" w:rsidRDefault="005634C4" w:rsidP="00131892">
            <w:pPr>
              <w:pStyle w:val="Default"/>
              <w:spacing w:line="480" w:lineRule="auto"/>
              <w:ind w:left="360"/>
              <w:rPr>
                <w:rFonts w:ascii="Century Gothic" w:hAnsi="Century Gothic"/>
                <w:sz w:val="20"/>
              </w:rPr>
            </w:pPr>
          </w:p>
          <w:p w14:paraId="640DDFA1" w14:textId="77777777" w:rsidR="00435DC7" w:rsidRPr="00131892" w:rsidRDefault="00131892" w:rsidP="00131892">
            <w:pPr>
              <w:pStyle w:val="Default"/>
              <w:numPr>
                <w:ilvl w:val="0"/>
                <w:numId w:val="13"/>
              </w:numPr>
              <w:spacing w:line="480" w:lineRule="auto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Melhorar a divulgação</w:t>
            </w:r>
          </w:p>
          <w:p w14:paraId="27B70FB0" w14:textId="77777777" w:rsidR="00131892" w:rsidRPr="00131892" w:rsidRDefault="00131892" w:rsidP="00131892">
            <w:pPr>
              <w:pStyle w:val="Default"/>
              <w:numPr>
                <w:ilvl w:val="0"/>
                <w:numId w:val="13"/>
              </w:numPr>
              <w:spacing w:line="480" w:lineRule="auto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Cumprimento dos horários</w:t>
            </w:r>
          </w:p>
          <w:p w14:paraId="0CD06584" w14:textId="11A3BAA6" w:rsidR="00131892" w:rsidRPr="00131892" w:rsidRDefault="00131892" w:rsidP="00131892">
            <w:pPr>
              <w:pStyle w:val="Default"/>
              <w:numPr>
                <w:ilvl w:val="0"/>
                <w:numId w:val="13"/>
              </w:numPr>
              <w:spacing w:line="480" w:lineRule="auto"/>
              <w:rPr>
                <w:rFonts w:ascii="Century Gothic" w:hAnsi="Century Gothic"/>
                <w:sz w:val="20"/>
              </w:rPr>
            </w:pPr>
            <w:r w:rsidRPr="00131892">
              <w:rPr>
                <w:rFonts w:ascii="Century Gothic" w:hAnsi="Century Gothic"/>
                <w:sz w:val="20"/>
              </w:rPr>
              <w:t>Mais eventos como este</w:t>
            </w:r>
          </w:p>
        </w:tc>
      </w:tr>
      <w:tr w:rsidR="008F05E7" w14:paraId="39DDE408" w14:textId="77777777" w:rsidTr="00435D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818" w:type="dxa"/>
        </w:trPr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89F08C" w14:textId="77777777" w:rsidR="008F05E7" w:rsidRDefault="008F05E7" w:rsidP="00435DC7">
            <w:pPr>
              <w:pStyle w:val="Default"/>
              <w:jc w:val="center"/>
              <w:rPr>
                <w:b/>
              </w:rPr>
            </w:pPr>
          </w:p>
        </w:tc>
      </w:tr>
    </w:tbl>
    <w:p w14:paraId="1081D117" w14:textId="77777777" w:rsidR="008F05E7" w:rsidRDefault="008F05E7" w:rsidP="008F05E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F3F0C16" w14:textId="77777777" w:rsidR="008F05E7" w:rsidRDefault="008F05E7" w:rsidP="008F05E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10BF92B1" w14:textId="77777777" w:rsidR="005634C4" w:rsidRDefault="005634C4" w:rsidP="008F05E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4A674A9E" w14:textId="77777777" w:rsidR="005634C4" w:rsidRDefault="005634C4" w:rsidP="008F05E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F05E7" w14:paraId="44E9A8CD" w14:textId="77777777" w:rsidTr="00F9328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A66124" w14:textId="77777777" w:rsidR="008F05E7" w:rsidRDefault="008F05E7" w:rsidP="00F932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A699B">
              <w:rPr>
                <w:rFonts w:ascii="Century Gothic" w:hAnsi="Century Gothic"/>
                <w:b/>
                <w:bCs/>
                <w:color w:val="C00000"/>
                <w:sz w:val="24"/>
                <w:szCs w:val="24"/>
              </w:rPr>
              <w:t>CONSIDERAÇÕES FINAIS</w:t>
            </w:r>
          </w:p>
        </w:tc>
      </w:tr>
    </w:tbl>
    <w:p w14:paraId="52FD8ABA" w14:textId="77777777" w:rsidR="008F05E7" w:rsidRPr="00E37057" w:rsidRDefault="008F05E7" w:rsidP="008F05E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259BC6D" w14:textId="18B7E040" w:rsidR="008F05E7" w:rsidRPr="00131892" w:rsidRDefault="008F05E7" w:rsidP="00131892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pt-BR"/>
        </w:rPr>
      </w:pPr>
      <w:r w:rsidRPr="00CA699B">
        <w:rPr>
          <w:rFonts w:ascii="Century Gothic" w:eastAsia="Times New Roman" w:hAnsi="Century Gothic" w:cs="Times New Roman"/>
          <w:sz w:val="24"/>
          <w:szCs w:val="24"/>
          <w:lang w:eastAsia="pt-BR"/>
        </w:rPr>
        <w:t xml:space="preserve">A </w:t>
      </w:r>
      <w:r>
        <w:rPr>
          <w:rFonts w:ascii="Century Gothic" w:eastAsia="Times New Roman" w:hAnsi="Century Gothic" w:cs="Times New Roman"/>
          <w:sz w:val="24"/>
          <w:szCs w:val="24"/>
          <w:lang w:eastAsia="pt-BR"/>
        </w:rPr>
        <w:t>C</w:t>
      </w:r>
      <w:r w:rsidRPr="00CA699B">
        <w:rPr>
          <w:rFonts w:ascii="Century Gothic" w:eastAsia="Times New Roman" w:hAnsi="Century Gothic" w:cs="Times New Roman"/>
          <w:sz w:val="24"/>
          <w:szCs w:val="24"/>
          <w:lang w:eastAsia="pt-BR"/>
        </w:rPr>
        <w:t xml:space="preserve">onferência </w:t>
      </w:r>
      <w:r>
        <w:rPr>
          <w:rFonts w:ascii="Century Gothic" w:eastAsia="Times New Roman" w:hAnsi="Century Gothic" w:cs="Times New Roman"/>
          <w:sz w:val="24"/>
          <w:szCs w:val="24"/>
          <w:lang w:eastAsia="pt-BR"/>
        </w:rPr>
        <w:t xml:space="preserve">Municipal dos Direitos da Pessoa Idosa </w:t>
      </w:r>
      <w:r w:rsidRPr="00CA699B">
        <w:rPr>
          <w:rFonts w:ascii="Century Gothic" w:eastAsia="Times New Roman" w:hAnsi="Century Gothic" w:cs="Times New Roman"/>
          <w:sz w:val="24"/>
          <w:szCs w:val="24"/>
          <w:lang w:eastAsia="pt-BR"/>
        </w:rPr>
        <w:t>reafirmou a importância da escuta ativa das pessoas idosas e da construção de políticas públicas com base na equidade e no respeito às diferenças. Os encaminhamentos resultantes serão levados à Conferência Estadual, contribuindo para a formulação de uma política nacional que reflita o envelhecimento com dignidade e inclusão.</w:t>
      </w:r>
    </w:p>
    <w:p w14:paraId="579E94FC" w14:textId="58268464" w:rsidR="008F05E7" w:rsidRPr="008F05E7" w:rsidRDefault="00131892" w:rsidP="00ED46B6">
      <w:pPr>
        <w:pStyle w:val="Default"/>
        <w:spacing w:line="360" w:lineRule="auto"/>
        <w:jc w:val="center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</w:rPr>
        <w:drawing>
          <wp:inline distT="0" distB="0" distL="0" distR="0" wp14:anchorId="3F4B1F95" wp14:editId="7FD77678">
            <wp:extent cx="5562600" cy="4171950"/>
            <wp:effectExtent l="76200" t="76200" r="133350" b="133350"/>
            <wp:docPr id="27698690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44" cy="41731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67D42" w14:textId="77777777" w:rsidR="008F05E7" w:rsidRPr="00176DF8" w:rsidRDefault="008F05E7" w:rsidP="00752763">
      <w:pPr>
        <w:pStyle w:val="Default"/>
        <w:spacing w:line="276" w:lineRule="auto"/>
        <w:jc w:val="center"/>
        <w:rPr>
          <w:rFonts w:ascii="Century Gothic" w:hAnsi="Century Gothic"/>
          <w:sz w:val="14"/>
        </w:rPr>
      </w:pPr>
    </w:p>
    <w:p w14:paraId="4EC03487" w14:textId="77777777" w:rsidR="005D77E3" w:rsidRDefault="005D77E3" w:rsidP="005D77E3">
      <w:pPr>
        <w:ind w:right="49"/>
        <w:jc w:val="both"/>
        <w:rPr>
          <w:rFonts w:ascii="Century Gothic" w:hAnsi="Century Gothic"/>
          <w:b/>
          <w:color w:val="000000"/>
          <w:sz w:val="28"/>
          <w:szCs w:val="28"/>
        </w:rPr>
      </w:pPr>
    </w:p>
    <w:p w14:paraId="3EABFA15" w14:textId="77777777" w:rsidR="005D77E3" w:rsidRDefault="005D77E3" w:rsidP="005D77E3">
      <w:pPr>
        <w:spacing w:line="360" w:lineRule="auto"/>
        <w:jc w:val="both"/>
        <w:rPr>
          <w:rFonts w:ascii="Century Gothic" w:hAnsi="Century Gothic"/>
          <w:sz w:val="24"/>
          <w:highlight w:val="yellow"/>
        </w:rPr>
      </w:pPr>
    </w:p>
    <w:p w14:paraId="66A5C5B4" w14:textId="77777777" w:rsidR="008F05E7" w:rsidRDefault="008F05E7" w:rsidP="005D77E3">
      <w:pPr>
        <w:spacing w:line="360" w:lineRule="auto"/>
        <w:jc w:val="both"/>
        <w:rPr>
          <w:rFonts w:ascii="Century Gothic" w:hAnsi="Century Gothic"/>
          <w:sz w:val="24"/>
          <w:highlight w:val="yellow"/>
        </w:rPr>
      </w:pPr>
    </w:p>
    <w:p w14:paraId="009E6E93" w14:textId="77777777" w:rsidR="00183108" w:rsidRDefault="00183108" w:rsidP="005D77E3">
      <w:pPr>
        <w:spacing w:line="360" w:lineRule="auto"/>
        <w:jc w:val="both"/>
        <w:rPr>
          <w:rFonts w:ascii="Century Gothic" w:hAnsi="Century Gothic"/>
          <w:sz w:val="24"/>
          <w:highlight w:val="yellow"/>
        </w:rPr>
        <w:sectPr w:rsidR="00183108" w:rsidSect="004C48D8">
          <w:headerReference w:type="default" r:id="rId3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579033" w14:textId="77777777" w:rsidR="00F9328B" w:rsidRDefault="00F9328B" w:rsidP="00F9328B">
      <w:pPr>
        <w:rPr>
          <w:rFonts w:ascii="Century Gothic" w:hAnsi="Century Gothic"/>
          <w:b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31892" w14:paraId="744CF130" w14:textId="77777777" w:rsidTr="00606BC3">
        <w:tc>
          <w:tcPr>
            <w:tcW w:w="153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F60C91" w14:textId="77777777" w:rsidR="00131892" w:rsidRDefault="00131892" w:rsidP="00606BC3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  <w:r w:rsidRPr="00290F7A">
              <w:rPr>
                <w:rFonts w:ascii="Century Gothic" w:hAnsi="Century Gothic"/>
                <w:b/>
                <w:color w:val="C00000"/>
                <w:sz w:val="28"/>
              </w:rPr>
              <w:t xml:space="preserve">BLOCO </w:t>
            </w:r>
            <w:r>
              <w:rPr>
                <w:rFonts w:ascii="Century Gothic" w:hAnsi="Century Gothic"/>
                <w:b/>
                <w:color w:val="C00000"/>
                <w:sz w:val="28"/>
              </w:rPr>
              <w:t>I</w:t>
            </w:r>
            <w:r w:rsidRPr="00290F7A">
              <w:rPr>
                <w:rFonts w:ascii="Century Gothic" w:hAnsi="Century Gothic"/>
                <w:b/>
                <w:color w:val="C00000"/>
                <w:sz w:val="28"/>
              </w:rPr>
              <w:t xml:space="preserve">I – </w:t>
            </w:r>
            <w:r>
              <w:rPr>
                <w:rFonts w:ascii="Century Gothic" w:hAnsi="Century Gothic"/>
                <w:b/>
                <w:color w:val="C00000"/>
                <w:sz w:val="28"/>
              </w:rPr>
              <w:t>PROPOSTAS</w:t>
            </w:r>
          </w:p>
        </w:tc>
      </w:tr>
    </w:tbl>
    <w:p w14:paraId="46CDA876" w14:textId="77777777" w:rsidR="00131892" w:rsidRDefault="00131892" w:rsidP="00131892">
      <w:pPr>
        <w:rPr>
          <w:rFonts w:ascii="Century Gothic" w:hAnsi="Century Gothic"/>
          <w:b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131892" w14:paraId="4212BFE0" w14:textId="77777777" w:rsidTr="00606BC3">
        <w:tc>
          <w:tcPr>
            <w:tcW w:w="15304" w:type="dxa"/>
            <w:shd w:val="clear" w:color="auto" w:fill="F2F2F2" w:themeFill="background1" w:themeFillShade="F2"/>
          </w:tcPr>
          <w:p w14:paraId="5AC4919B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D257FC">
              <w:rPr>
                <w:rFonts w:ascii="Century Gothic" w:hAnsi="Century Gothic"/>
                <w:b/>
                <w:color w:val="C00000"/>
                <w:sz w:val="28"/>
                <w:szCs w:val="23"/>
              </w:rPr>
              <w:t xml:space="preserve">Eixo 1. </w:t>
            </w:r>
            <w:r w:rsidRPr="00D257FC">
              <w:rPr>
                <w:rFonts w:ascii="Century Gothic" w:hAnsi="Century Gothic"/>
                <w:b/>
                <w:sz w:val="28"/>
                <w:szCs w:val="23"/>
              </w:rPr>
              <w:t>Financiamento das Políticas Públicas para ampliação e garantia dos Direitos Sociais.</w:t>
            </w:r>
          </w:p>
        </w:tc>
      </w:tr>
    </w:tbl>
    <w:p w14:paraId="6457C2AC" w14:textId="77777777" w:rsidR="00131892" w:rsidRDefault="00131892" w:rsidP="00131892">
      <w:pPr>
        <w:pStyle w:val="Default"/>
        <w:rPr>
          <w:sz w:val="22"/>
          <w:szCs w:val="22"/>
        </w:rPr>
      </w:pPr>
    </w:p>
    <w:tbl>
      <w:tblPr>
        <w:tblStyle w:val="Tabelacomgrade"/>
        <w:tblW w:w="15393" w:type="dxa"/>
        <w:tblLook w:val="04A0" w:firstRow="1" w:lastRow="0" w:firstColumn="1" w:lastColumn="0" w:noHBand="0" w:noVBand="1"/>
      </w:tblPr>
      <w:tblGrid>
        <w:gridCol w:w="562"/>
        <w:gridCol w:w="2975"/>
        <w:gridCol w:w="2953"/>
        <w:gridCol w:w="2965"/>
        <w:gridCol w:w="17"/>
        <w:gridCol w:w="2939"/>
        <w:gridCol w:w="9"/>
        <w:gridCol w:w="2973"/>
      </w:tblGrid>
      <w:tr w:rsidR="00131892" w14:paraId="3C0D23C7" w14:textId="77777777" w:rsidTr="00606BC3">
        <w:tc>
          <w:tcPr>
            <w:tcW w:w="3537" w:type="dxa"/>
            <w:gridSpan w:val="2"/>
            <w:shd w:val="clear" w:color="auto" w:fill="F2F2F2" w:themeFill="background1" w:themeFillShade="F2"/>
            <w:vAlign w:val="center"/>
          </w:tcPr>
          <w:p w14:paraId="15D43992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Nome da Proposta</w:t>
            </w:r>
          </w:p>
        </w:tc>
        <w:tc>
          <w:tcPr>
            <w:tcW w:w="2953" w:type="dxa"/>
            <w:shd w:val="clear" w:color="auto" w:fill="F2F2F2" w:themeFill="background1" w:themeFillShade="F2"/>
            <w:vAlign w:val="center"/>
          </w:tcPr>
          <w:p w14:paraId="09B15DE6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Aponte onde se quer chegar</w:t>
            </w:r>
          </w:p>
        </w:tc>
        <w:tc>
          <w:tcPr>
            <w:tcW w:w="2982" w:type="dxa"/>
            <w:gridSpan w:val="2"/>
            <w:shd w:val="clear" w:color="auto" w:fill="F2F2F2" w:themeFill="background1" w:themeFillShade="F2"/>
            <w:vAlign w:val="center"/>
          </w:tcPr>
          <w:p w14:paraId="746BFB72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 que deve ser feito</w:t>
            </w:r>
          </w:p>
        </w:tc>
        <w:tc>
          <w:tcPr>
            <w:tcW w:w="2939" w:type="dxa"/>
            <w:shd w:val="clear" w:color="auto" w:fill="F2F2F2" w:themeFill="background1" w:themeFillShade="F2"/>
            <w:vAlign w:val="center"/>
          </w:tcPr>
          <w:p w14:paraId="6D9A3BC6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Qual o prazo para sua execução</w:t>
            </w:r>
          </w:p>
        </w:tc>
        <w:tc>
          <w:tcPr>
            <w:tcW w:w="2982" w:type="dxa"/>
            <w:gridSpan w:val="2"/>
            <w:shd w:val="clear" w:color="auto" w:fill="F2F2F2" w:themeFill="background1" w:themeFillShade="F2"/>
            <w:vAlign w:val="center"/>
          </w:tcPr>
          <w:p w14:paraId="50F40268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Responsabilidades e competências para a sua execução</w:t>
            </w:r>
          </w:p>
        </w:tc>
      </w:tr>
      <w:tr w:rsidR="00131892" w14:paraId="3E95F872" w14:textId="77777777" w:rsidTr="00606BC3">
        <w:trPr>
          <w:cantSplit/>
          <w:trHeight w:val="405"/>
        </w:trPr>
        <w:tc>
          <w:tcPr>
            <w:tcW w:w="562" w:type="dxa"/>
            <w:vMerge w:val="restart"/>
            <w:shd w:val="clear" w:color="auto" w:fill="FBE4D5" w:themeFill="accent2" w:themeFillTint="33"/>
            <w:textDirection w:val="btLr"/>
          </w:tcPr>
          <w:p w14:paraId="5F225485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M</w:t>
            </w:r>
            <w:r w:rsidRPr="00183108">
              <w:rPr>
                <w:rFonts w:ascii="Century Gothic" w:hAnsi="Century Gothic"/>
                <w:b/>
                <w:color w:val="C00000"/>
                <w:szCs w:val="22"/>
              </w:rPr>
              <w:t>unicípio</w:t>
            </w:r>
          </w:p>
        </w:tc>
        <w:tc>
          <w:tcPr>
            <w:tcW w:w="2975" w:type="dxa"/>
          </w:tcPr>
          <w:p w14:paraId="43115A3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Distribuição de renda</w:t>
            </w:r>
          </w:p>
        </w:tc>
        <w:tc>
          <w:tcPr>
            <w:tcW w:w="2953" w:type="dxa"/>
          </w:tcPr>
          <w:p w14:paraId="0BBFD3E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Atingir pessoas físicas e jurídicas </w:t>
            </w:r>
          </w:p>
        </w:tc>
        <w:tc>
          <w:tcPr>
            <w:tcW w:w="2965" w:type="dxa"/>
          </w:tcPr>
          <w:p w14:paraId="5930A3B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Publicidade para conseguir arrecadar mais fundos para o conselho para conseguir aplicar em politicas públicas para as pessoas idosas</w:t>
            </w:r>
          </w:p>
        </w:tc>
        <w:tc>
          <w:tcPr>
            <w:tcW w:w="2965" w:type="dxa"/>
            <w:gridSpan w:val="3"/>
          </w:tcPr>
          <w:p w14:paraId="3A05DE8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73" w:type="dxa"/>
          </w:tcPr>
          <w:p w14:paraId="0E35BCB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Departamento de comunicação</w:t>
            </w:r>
          </w:p>
        </w:tc>
      </w:tr>
      <w:tr w:rsidR="00131892" w14:paraId="13D22A53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1A691531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4C5EC23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Transparência na gestão de recursos e Controle Social</w:t>
            </w:r>
          </w:p>
        </w:tc>
        <w:tc>
          <w:tcPr>
            <w:tcW w:w="2953" w:type="dxa"/>
          </w:tcPr>
          <w:p w14:paraId="6A4E2B9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Mais transparência e controle social dos recursos utilizados nas politicas públicas para a pessoa idosa</w:t>
            </w:r>
          </w:p>
        </w:tc>
        <w:tc>
          <w:tcPr>
            <w:tcW w:w="2965" w:type="dxa"/>
          </w:tcPr>
          <w:p w14:paraId="53EA6D9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um portal de prestação de contas e implementar mecanismos de transparência na gestão dos recursos destinados às politicas para pessoas idosas, permitindo que a sociedade civil participe do monitoramento e controle desses recursos</w:t>
            </w:r>
          </w:p>
        </w:tc>
        <w:tc>
          <w:tcPr>
            <w:tcW w:w="2965" w:type="dxa"/>
            <w:gridSpan w:val="3"/>
          </w:tcPr>
          <w:p w14:paraId="637ADC6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73" w:type="dxa"/>
          </w:tcPr>
          <w:p w14:paraId="7B6604C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Assistência e Desenvolvimento Social do município e Secretaria de Economia e Finanças do município.</w:t>
            </w:r>
          </w:p>
        </w:tc>
      </w:tr>
      <w:tr w:rsidR="00131892" w14:paraId="291BDAFE" w14:textId="77777777" w:rsidTr="00606BC3">
        <w:trPr>
          <w:cantSplit/>
          <w:trHeight w:val="354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7CAAC" w:themeFill="accent2" w:themeFillTint="66"/>
            <w:textDirection w:val="btLr"/>
          </w:tcPr>
          <w:p w14:paraId="00AE7884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Estado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4052029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Transparência na gestão de recursos e Controle Social</w:t>
            </w:r>
          </w:p>
        </w:tc>
        <w:tc>
          <w:tcPr>
            <w:tcW w:w="2953" w:type="dxa"/>
            <w:tcBorders>
              <w:bottom w:val="single" w:sz="4" w:space="0" w:color="auto"/>
            </w:tcBorders>
          </w:tcPr>
          <w:p w14:paraId="253971B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Mais transparência e controle social dos recursos utilizados nas políticas públicas para a pessoa idosa</w:t>
            </w:r>
          </w:p>
        </w:tc>
        <w:tc>
          <w:tcPr>
            <w:tcW w:w="2965" w:type="dxa"/>
            <w:tcBorders>
              <w:bottom w:val="single" w:sz="4" w:space="0" w:color="auto"/>
            </w:tcBorders>
          </w:tcPr>
          <w:p w14:paraId="27CCFE4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um portal de prestação de contas e implementar mecanismos de transparência na gestão dos recursos destinados às políticas para pessoas idosas, permitindo que a sociedade civil participe do monitoramento e controle desses recursos</w:t>
            </w:r>
          </w:p>
        </w:tc>
        <w:tc>
          <w:tcPr>
            <w:tcW w:w="2965" w:type="dxa"/>
            <w:gridSpan w:val="3"/>
            <w:tcBorders>
              <w:bottom w:val="single" w:sz="4" w:space="0" w:color="auto"/>
            </w:tcBorders>
          </w:tcPr>
          <w:p w14:paraId="7E44DB5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73" w:type="dxa"/>
            <w:tcBorders>
              <w:bottom w:val="single" w:sz="4" w:space="0" w:color="auto"/>
            </w:tcBorders>
          </w:tcPr>
          <w:p w14:paraId="329F6CC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Estadual de Desenvolvimento Social.</w:t>
            </w:r>
          </w:p>
        </w:tc>
      </w:tr>
      <w:tr w:rsidR="00131892" w14:paraId="73FF6268" w14:textId="77777777" w:rsidTr="00606BC3">
        <w:trPr>
          <w:cantSplit/>
          <w:trHeight w:val="228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4B083" w:themeFill="accent2" w:themeFillTint="99"/>
            <w:textDirection w:val="btLr"/>
          </w:tcPr>
          <w:p w14:paraId="2CAD0290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lastRenderedPageBreak/>
              <w:t>União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0448225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Transparência na gestão de recursos e Controle Social</w:t>
            </w:r>
          </w:p>
        </w:tc>
        <w:tc>
          <w:tcPr>
            <w:tcW w:w="2953" w:type="dxa"/>
            <w:tcBorders>
              <w:bottom w:val="single" w:sz="4" w:space="0" w:color="auto"/>
            </w:tcBorders>
          </w:tcPr>
          <w:p w14:paraId="5E58FBE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Mais transparência e controle social dos recursos utilizados nas políticas públicas para a pessoa idosa</w:t>
            </w:r>
          </w:p>
        </w:tc>
        <w:tc>
          <w:tcPr>
            <w:tcW w:w="2965" w:type="dxa"/>
            <w:tcBorders>
              <w:bottom w:val="single" w:sz="4" w:space="0" w:color="auto"/>
            </w:tcBorders>
          </w:tcPr>
          <w:p w14:paraId="16C59B0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um portal de prestação de contas e implementar mecanismos de transparência na gestão dos recursos destinados às políticas para pessoas idosas, permitindo que a sociedade civil participe do monitoramento e controle desses recursos</w:t>
            </w:r>
          </w:p>
        </w:tc>
        <w:tc>
          <w:tcPr>
            <w:tcW w:w="2965" w:type="dxa"/>
            <w:gridSpan w:val="3"/>
            <w:tcBorders>
              <w:bottom w:val="single" w:sz="4" w:space="0" w:color="auto"/>
            </w:tcBorders>
          </w:tcPr>
          <w:p w14:paraId="35D90C8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73" w:type="dxa"/>
            <w:tcBorders>
              <w:bottom w:val="single" w:sz="4" w:space="0" w:color="auto"/>
            </w:tcBorders>
          </w:tcPr>
          <w:p w14:paraId="62C328C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Federal.</w:t>
            </w:r>
          </w:p>
        </w:tc>
      </w:tr>
      <w:tr w:rsidR="00131892" w14:paraId="6303011D" w14:textId="77777777" w:rsidTr="00606BC3">
        <w:tc>
          <w:tcPr>
            <w:tcW w:w="1539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6F1802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6BF8D1AD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4390C897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246C34AE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662DB94C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032A7A65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0FA629BE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749C2894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25CD9C58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5BF3A912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2DA9EDDC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6B16CDFC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  <w:p w14:paraId="64E93E2C" w14:textId="77777777" w:rsidR="00131892" w:rsidRPr="00144219" w:rsidRDefault="00131892" w:rsidP="00606BC3">
            <w:pPr>
              <w:spacing w:before="120" w:after="120"/>
              <w:rPr>
                <w:rFonts w:ascii="Century Gothic" w:hAnsi="Century Gothic"/>
                <w:b/>
                <w:color w:val="C00000"/>
                <w:sz w:val="28"/>
                <w:szCs w:val="23"/>
              </w:rPr>
            </w:pPr>
          </w:p>
        </w:tc>
      </w:tr>
      <w:tr w:rsidR="00131892" w14:paraId="33A832FC" w14:textId="77777777" w:rsidTr="00606BC3">
        <w:tc>
          <w:tcPr>
            <w:tcW w:w="15393" w:type="dxa"/>
            <w:gridSpan w:val="8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54E9B4B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sz w:val="24"/>
              </w:rPr>
            </w:pPr>
            <w:r w:rsidRPr="00144219">
              <w:rPr>
                <w:rFonts w:ascii="Century Gothic" w:hAnsi="Century Gothic"/>
                <w:b/>
                <w:color w:val="C00000"/>
                <w:sz w:val="28"/>
                <w:szCs w:val="23"/>
              </w:rPr>
              <w:lastRenderedPageBreak/>
              <w:t xml:space="preserve">Eixo 2. </w:t>
            </w:r>
            <w:r w:rsidRPr="00144219">
              <w:rPr>
                <w:rFonts w:ascii="Century Gothic" w:hAnsi="Century Gothic"/>
                <w:b/>
                <w:sz w:val="28"/>
                <w:szCs w:val="23"/>
              </w:rPr>
              <w:t>Fortalecimento de Políticas para a Proteção à Vida, à Saúde e para o Acesso ao Cuidado Integral da Pessoa Idosa</w:t>
            </w:r>
          </w:p>
        </w:tc>
      </w:tr>
    </w:tbl>
    <w:p w14:paraId="56B8C3DD" w14:textId="77777777" w:rsidR="00131892" w:rsidRDefault="00131892" w:rsidP="00131892">
      <w:pPr>
        <w:pStyle w:val="Default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2975"/>
        <w:gridCol w:w="2953"/>
        <w:gridCol w:w="2965"/>
        <w:gridCol w:w="17"/>
        <w:gridCol w:w="2939"/>
        <w:gridCol w:w="9"/>
        <w:gridCol w:w="2968"/>
      </w:tblGrid>
      <w:tr w:rsidR="00131892" w14:paraId="277EA9BB" w14:textId="77777777" w:rsidTr="00606BC3">
        <w:tc>
          <w:tcPr>
            <w:tcW w:w="3537" w:type="dxa"/>
            <w:gridSpan w:val="2"/>
            <w:shd w:val="clear" w:color="auto" w:fill="F2F2F2" w:themeFill="background1" w:themeFillShade="F2"/>
            <w:vAlign w:val="center"/>
          </w:tcPr>
          <w:p w14:paraId="093ED8B8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Nome da Proposta</w:t>
            </w:r>
          </w:p>
        </w:tc>
        <w:tc>
          <w:tcPr>
            <w:tcW w:w="2953" w:type="dxa"/>
            <w:shd w:val="clear" w:color="auto" w:fill="F2F2F2" w:themeFill="background1" w:themeFillShade="F2"/>
            <w:vAlign w:val="center"/>
          </w:tcPr>
          <w:p w14:paraId="4B0CBFBE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Aponte onde se quer chegar</w:t>
            </w:r>
          </w:p>
        </w:tc>
        <w:tc>
          <w:tcPr>
            <w:tcW w:w="2982" w:type="dxa"/>
            <w:gridSpan w:val="2"/>
            <w:shd w:val="clear" w:color="auto" w:fill="F2F2F2" w:themeFill="background1" w:themeFillShade="F2"/>
            <w:vAlign w:val="center"/>
          </w:tcPr>
          <w:p w14:paraId="4324BF01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 que deve ser feito</w:t>
            </w:r>
          </w:p>
        </w:tc>
        <w:tc>
          <w:tcPr>
            <w:tcW w:w="2939" w:type="dxa"/>
            <w:shd w:val="clear" w:color="auto" w:fill="F2F2F2" w:themeFill="background1" w:themeFillShade="F2"/>
            <w:vAlign w:val="center"/>
          </w:tcPr>
          <w:p w14:paraId="73C0612D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Qual o prazo para sua execução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  <w:vAlign w:val="center"/>
          </w:tcPr>
          <w:p w14:paraId="365CF70E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Responsabilidades e competências para a sua execução</w:t>
            </w:r>
          </w:p>
        </w:tc>
      </w:tr>
      <w:tr w:rsidR="00C21E5C" w14:paraId="2F12C128" w14:textId="77777777" w:rsidTr="00606BC3">
        <w:trPr>
          <w:cantSplit/>
          <w:trHeight w:val="405"/>
        </w:trPr>
        <w:tc>
          <w:tcPr>
            <w:tcW w:w="562" w:type="dxa"/>
            <w:vMerge w:val="restart"/>
            <w:shd w:val="clear" w:color="auto" w:fill="FBE4D5" w:themeFill="accent2" w:themeFillTint="33"/>
            <w:textDirection w:val="btLr"/>
          </w:tcPr>
          <w:p w14:paraId="41423603" w14:textId="77777777" w:rsidR="00C21E5C" w:rsidRPr="00183108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M</w:t>
            </w:r>
            <w:r w:rsidRPr="00183108">
              <w:rPr>
                <w:rFonts w:ascii="Century Gothic" w:hAnsi="Century Gothic"/>
                <w:b/>
                <w:color w:val="C00000"/>
                <w:szCs w:val="22"/>
              </w:rPr>
              <w:t>unicípio</w:t>
            </w:r>
          </w:p>
        </w:tc>
        <w:tc>
          <w:tcPr>
            <w:tcW w:w="2975" w:type="dxa"/>
          </w:tcPr>
          <w:p w14:paraId="241EEB15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de um programa de Atenção Primária ao Idoso</w:t>
            </w:r>
          </w:p>
        </w:tc>
        <w:tc>
          <w:tcPr>
            <w:tcW w:w="2953" w:type="dxa"/>
          </w:tcPr>
          <w:p w14:paraId="512D3DE0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Melhorar o atendimento à saúde da Pessoa Idosa</w:t>
            </w:r>
          </w:p>
        </w:tc>
        <w:tc>
          <w:tcPr>
            <w:tcW w:w="2965" w:type="dxa"/>
          </w:tcPr>
          <w:p w14:paraId="4FAB8B86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Implementar equipe e profissionais de saúde da família especializados no atendimento geriátrico </w:t>
            </w:r>
          </w:p>
        </w:tc>
        <w:tc>
          <w:tcPr>
            <w:tcW w:w="2965" w:type="dxa"/>
            <w:gridSpan w:val="3"/>
          </w:tcPr>
          <w:p w14:paraId="031462A8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0198BBE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</w:t>
            </w:r>
          </w:p>
        </w:tc>
      </w:tr>
      <w:tr w:rsidR="00C21E5C" w14:paraId="360EADCC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7D88F0CC" w14:textId="77777777" w:rsidR="00C21E5C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098AB713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Capacitação de cuidadores</w:t>
            </w:r>
          </w:p>
        </w:tc>
        <w:tc>
          <w:tcPr>
            <w:tcW w:w="2953" w:type="dxa"/>
          </w:tcPr>
          <w:p w14:paraId="299E1C36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Melhorar o atendimento à saúde da Pessoa Idosa</w:t>
            </w:r>
          </w:p>
        </w:tc>
        <w:tc>
          <w:tcPr>
            <w:tcW w:w="2965" w:type="dxa"/>
          </w:tcPr>
          <w:p w14:paraId="31AD01F5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Oferecer formação gratuita para cuidadores familiares e profissionais para garantir atendimento qualificado</w:t>
            </w:r>
          </w:p>
        </w:tc>
        <w:tc>
          <w:tcPr>
            <w:tcW w:w="2965" w:type="dxa"/>
            <w:gridSpan w:val="3"/>
          </w:tcPr>
          <w:p w14:paraId="5530F2A3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51D940DD" w14:textId="77777777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Saúde,</w:t>
            </w:r>
          </w:p>
          <w:p w14:paraId="169A3C79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Assistência e Desenvolvimento Social</w:t>
            </w:r>
          </w:p>
        </w:tc>
      </w:tr>
      <w:tr w:rsidR="00C21E5C" w14:paraId="39D0CF90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6C2E3BA8" w14:textId="77777777" w:rsidR="00C21E5C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44B37FFC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Capacitação de Profissionais de Saúde</w:t>
            </w:r>
          </w:p>
        </w:tc>
        <w:tc>
          <w:tcPr>
            <w:tcW w:w="2953" w:type="dxa"/>
          </w:tcPr>
          <w:p w14:paraId="3541CC60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Melhorar o atendimento à saúde da Pessoa Idosa</w:t>
            </w:r>
          </w:p>
        </w:tc>
        <w:tc>
          <w:tcPr>
            <w:tcW w:w="2965" w:type="dxa"/>
          </w:tcPr>
          <w:p w14:paraId="384A52F2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Oferecer treinamentos regulares para profissionais de saúde sobre as necessidades específicas da população idosa, incluindo abordagens adequadas para o atendimento geriátrico</w:t>
            </w:r>
          </w:p>
        </w:tc>
        <w:tc>
          <w:tcPr>
            <w:tcW w:w="2965" w:type="dxa"/>
            <w:gridSpan w:val="3"/>
          </w:tcPr>
          <w:p w14:paraId="165CE01D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040E75FB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</w:t>
            </w:r>
          </w:p>
        </w:tc>
      </w:tr>
      <w:tr w:rsidR="00C21E5C" w14:paraId="26D415B3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1AB795B1" w14:textId="77777777" w:rsidR="00C21E5C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0FF65AA1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Monitoramento e Avaliação de Políticas</w:t>
            </w:r>
          </w:p>
        </w:tc>
        <w:tc>
          <w:tcPr>
            <w:tcW w:w="2953" w:type="dxa"/>
          </w:tcPr>
          <w:p w14:paraId="78FF9638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Melhorar o atendimento à saúde da Pessoa Idosa</w:t>
            </w:r>
          </w:p>
        </w:tc>
        <w:tc>
          <w:tcPr>
            <w:tcW w:w="2965" w:type="dxa"/>
          </w:tcPr>
          <w:p w14:paraId="0032EA58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Estabelecer mecanismos de monitoramento e avaliação das politicas de saúde e proteção ao idoso, garantindo que as ações sejam eficazes e atendam às necessidades da população</w:t>
            </w:r>
          </w:p>
        </w:tc>
        <w:tc>
          <w:tcPr>
            <w:tcW w:w="2965" w:type="dxa"/>
            <w:gridSpan w:val="3"/>
          </w:tcPr>
          <w:p w14:paraId="3C54D928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1E1BAD4D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</w:t>
            </w:r>
          </w:p>
        </w:tc>
      </w:tr>
      <w:tr w:rsidR="00C21E5C" w14:paraId="12A6CB00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78B3B4E0" w14:textId="77777777" w:rsidR="00C21E5C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212EEEB0" w14:textId="5D47149C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Atenção as Pessoas Idosas em seus territórios</w:t>
            </w:r>
          </w:p>
        </w:tc>
        <w:tc>
          <w:tcPr>
            <w:tcW w:w="2953" w:type="dxa"/>
          </w:tcPr>
          <w:p w14:paraId="20878C6A" w14:textId="3B4CD844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 a ampliação das ações dos agentes comunitários de saúde em atenção as pessoas Idosas</w:t>
            </w:r>
          </w:p>
        </w:tc>
        <w:tc>
          <w:tcPr>
            <w:tcW w:w="2965" w:type="dxa"/>
          </w:tcPr>
          <w:p w14:paraId="0B227403" w14:textId="36746E09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Ampliação da cobertura territorial da Estratégia de Saúde da Família com a implantação de agentes comunitários de saúde no município de Jahu com foco na atenção integral às pessoas Idosas</w:t>
            </w:r>
          </w:p>
        </w:tc>
        <w:tc>
          <w:tcPr>
            <w:tcW w:w="2965" w:type="dxa"/>
            <w:gridSpan w:val="3"/>
          </w:tcPr>
          <w:p w14:paraId="43C93EBA" w14:textId="7BD3A892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Médio prazo</w:t>
            </w:r>
          </w:p>
        </w:tc>
        <w:tc>
          <w:tcPr>
            <w:tcW w:w="2968" w:type="dxa"/>
          </w:tcPr>
          <w:p w14:paraId="1A7842C9" w14:textId="196C52D3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</w:t>
            </w:r>
          </w:p>
        </w:tc>
      </w:tr>
      <w:tr w:rsidR="00C21E5C" w14:paraId="3226C09C" w14:textId="77777777" w:rsidTr="00606BC3">
        <w:trPr>
          <w:cantSplit/>
          <w:trHeight w:val="354"/>
        </w:trPr>
        <w:tc>
          <w:tcPr>
            <w:tcW w:w="562" w:type="dxa"/>
            <w:vMerge w:val="restart"/>
            <w:shd w:val="clear" w:color="auto" w:fill="F7CAAC" w:themeFill="accent2" w:themeFillTint="66"/>
            <w:textDirection w:val="btLr"/>
          </w:tcPr>
          <w:p w14:paraId="31514CBE" w14:textId="77777777" w:rsidR="00C21E5C" w:rsidRPr="00183108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Estado</w:t>
            </w:r>
          </w:p>
        </w:tc>
        <w:tc>
          <w:tcPr>
            <w:tcW w:w="2975" w:type="dxa"/>
          </w:tcPr>
          <w:p w14:paraId="16F9F143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de Centros de Referência</w:t>
            </w:r>
          </w:p>
        </w:tc>
        <w:tc>
          <w:tcPr>
            <w:tcW w:w="2953" w:type="dxa"/>
          </w:tcPr>
          <w:p w14:paraId="0DA961D2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Melhorar o atendimento à saúde da Pessoa Idosa</w:t>
            </w:r>
          </w:p>
        </w:tc>
        <w:tc>
          <w:tcPr>
            <w:tcW w:w="2965" w:type="dxa"/>
          </w:tcPr>
          <w:p w14:paraId="361A7DE5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Estabelecer centros de referência para o atendimento integral a pessoa idosa, que ofereçam serviços de saúde, assistência social e apoio psicológico em um único local</w:t>
            </w:r>
          </w:p>
        </w:tc>
        <w:tc>
          <w:tcPr>
            <w:tcW w:w="2965" w:type="dxa"/>
            <w:gridSpan w:val="3"/>
          </w:tcPr>
          <w:p w14:paraId="315C9468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7B627EE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C21E5C" w14:paraId="79FF91C9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7B5CE4C2" w14:textId="77777777" w:rsidR="00C21E5C" w:rsidRDefault="00C21E5C" w:rsidP="00C21E5C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35C0ECD3" w14:textId="45E1FD7E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Atenção as Pessoas Idosas em seus territórios</w:t>
            </w:r>
          </w:p>
        </w:tc>
        <w:tc>
          <w:tcPr>
            <w:tcW w:w="2953" w:type="dxa"/>
          </w:tcPr>
          <w:p w14:paraId="454A285A" w14:textId="09C6B4A7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 a ampliação das ações dos agentes comunitários de saúde em atenção as pessoas Idosas</w:t>
            </w:r>
          </w:p>
        </w:tc>
        <w:tc>
          <w:tcPr>
            <w:tcW w:w="2965" w:type="dxa"/>
          </w:tcPr>
          <w:p w14:paraId="48FAEC65" w14:textId="270D1108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Ampliação da cobertura territorial da Estratégia de Saúde da Família com a implantação de agentes comunitários de saúde no município de Jahu com foco na atenção integral às pessoas Idosas</w:t>
            </w:r>
          </w:p>
        </w:tc>
        <w:tc>
          <w:tcPr>
            <w:tcW w:w="2965" w:type="dxa"/>
            <w:gridSpan w:val="3"/>
          </w:tcPr>
          <w:p w14:paraId="5D4BC784" w14:textId="3B5339BF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Médio prazo</w:t>
            </w:r>
          </w:p>
        </w:tc>
        <w:tc>
          <w:tcPr>
            <w:tcW w:w="2968" w:type="dxa"/>
          </w:tcPr>
          <w:p w14:paraId="3F31F137" w14:textId="02DB2610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</w:t>
            </w:r>
          </w:p>
        </w:tc>
      </w:tr>
      <w:tr w:rsidR="00C21E5C" w14:paraId="1DDA5AF6" w14:textId="77777777" w:rsidTr="00606BC3">
        <w:trPr>
          <w:cantSplit/>
          <w:trHeight w:val="228"/>
        </w:trPr>
        <w:tc>
          <w:tcPr>
            <w:tcW w:w="562" w:type="dxa"/>
            <w:vMerge w:val="restart"/>
            <w:shd w:val="clear" w:color="auto" w:fill="F4B083" w:themeFill="accent2" w:themeFillTint="99"/>
            <w:textDirection w:val="btLr"/>
          </w:tcPr>
          <w:p w14:paraId="13B7F0C6" w14:textId="77777777" w:rsidR="00C21E5C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União</w:t>
            </w:r>
          </w:p>
        </w:tc>
        <w:tc>
          <w:tcPr>
            <w:tcW w:w="2975" w:type="dxa"/>
          </w:tcPr>
          <w:p w14:paraId="129C9614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Telemedicina e Tecnologia</w:t>
            </w:r>
          </w:p>
        </w:tc>
        <w:tc>
          <w:tcPr>
            <w:tcW w:w="2953" w:type="dxa"/>
          </w:tcPr>
          <w:p w14:paraId="1C362EF2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Facilitar o atendimento à saúde da Pessoa Idosa</w:t>
            </w:r>
          </w:p>
        </w:tc>
        <w:tc>
          <w:tcPr>
            <w:tcW w:w="2965" w:type="dxa"/>
          </w:tcPr>
          <w:p w14:paraId="65B3BDCC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Expandir o uso da telemedicina para facilitar o acesso dos idosos a consultas e acompanhamentos médicos, especialmente em áreas remotas ou para aqueles com mobilidade reduzida</w:t>
            </w:r>
          </w:p>
        </w:tc>
        <w:tc>
          <w:tcPr>
            <w:tcW w:w="2965" w:type="dxa"/>
            <w:gridSpan w:val="3"/>
          </w:tcPr>
          <w:p w14:paraId="3B852AAE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7EC31A71" w14:textId="77777777" w:rsidR="00C21E5C" w:rsidRPr="00183108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Ministério da Saúde</w:t>
            </w:r>
          </w:p>
        </w:tc>
      </w:tr>
      <w:tr w:rsidR="00C21E5C" w14:paraId="67268436" w14:textId="77777777" w:rsidTr="00606BC3">
        <w:trPr>
          <w:cantSplit/>
          <w:trHeight w:val="228"/>
        </w:trPr>
        <w:tc>
          <w:tcPr>
            <w:tcW w:w="562" w:type="dxa"/>
            <w:vMerge/>
            <w:shd w:val="clear" w:color="auto" w:fill="F4B083" w:themeFill="accent2" w:themeFillTint="99"/>
            <w:textDirection w:val="btLr"/>
          </w:tcPr>
          <w:p w14:paraId="5137EE2A" w14:textId="77777777" w:rsidR="00C21E5C" w:rsidRDefault="00C21E5C" w:rsidP="00C21E5C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69B89BD8" w14:textId="519A0953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Atenção as Pessoas Idosas em seus territórios</w:t>
            </w:r>
          </w:p>
        </w:tc>
        <w:tc>
          <w:tcPr>
            <w:tcW w:w="2953" w:type="dxa"/>
          </w:tcPr>
          <w:p w14:paraId="6A3F9E75" w14:textId="1D6483D4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 a ampliação das ações dos agentes comunitários de saúde em atenção as pessoas Idosas</w:t>
            </w:r>
          </w:p>
        </w:tc>
        <w:tc>
          <w:tcPr>
            <w:tcW w:w="2965" w:type="dxa"/>
          </w:tcPr>
          <w:p w14:paraId="25AEEB69" w14:textId="34222B37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Ampliação da cobertura territorial da Estratégia de Saúde da Família com a implantação de agentes comunitários de saúde no município de Jahu com foco na atenção integral às pessoas Idosas</w:t>
            </w:r>
          </w:p>
        </w:tc>
        <w:tc>
          <w:tcPr>
            <w:tcW w:w="2965" w:type="dxa"/>
            <w:gridSpan w:val="3"/>
          </w:tcPr>
          <w:p w14:paraId="4289ED1E" w14:textId="1DE0B699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Médio prazo</w:t>
            </w:r>
          </w:p>
        </w:tc>
        <w:tc>
          <w:tcPr>
            <w:tcW w:w="2968" w:type="dxa"/>
          </w:tcPr>
          <w:p w14:paraId="405A66CC" w14:textId="50C9C859" w:rsidR="00C21E5C" w:rsidRDefault="00C21E5C" w:rsidP="00C21E5C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</w:t>
            </w:r>
          </w:p>
        </w:tc>
      </w:tr>
    </w:tbl>
    <w:p w14:paraId="5CE05739" w14:textId="77777777" w:rsidR="00131892" w:rsidRDefault="00131892" w:rsidP="00131892">
      <w:pPr>
        <w:pStyle w:val="Default"/>
        <w:rPr>
          <w:sz w:val="22"/>
          <w:szCs w:val="22"/>
        </w:rPr>
      </w:pPr>
    </w:p>
    <w:p w14:paraId="257F06F7" w14:textId="77777777" w:rsidR="00131892" w:rsidRDefault="00131892" w:rsidP="00131892">
      <w:pPr>
        <w:pStyle w:val="Default"/>
        <w:rPr>
          <w:sz w:val="22"/>
          <w:szCs w:val="22"/>
        </w:rPr>
      </w:pPr>
    </w:p>
    <w:p w14:paraId="3CEC17E2" w14:textId="77777777" w:rsidR="00131892" w:rsidRDefault="00131892" w:rsidP="00131892">
      <w:pPr>
        <w:rPr>
          <w:rFonts w:ascii="Century Gothic" w:hAnsi="Century Gothic"/>
        </w:rPr>
      </w:pPr>
    </w:p>
    <w:p w14:paraId="4D684973" w14:textId="77777777" w:rsidR="00C21E5C" w:rsidRDefault="00C21E5C" w:rsidP="00131892">
      <w:pPr>
        <w:rPr>
          <w:rFonts w:ascii="Century Gothic" w:hAnsi="Century Gothic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131892" w14:paraId="330EB75B" w14:textId="77777777" w:rsidTr="00606BC3">
        <w:tc>
          <w:tcPr>
            <w:tcW w:w="15304" w:type="dxa"/>
            <w:shd w:val="clear" w:color="auto" w:fill="F2F2F2" w:themeFill="background1" w:themeFillShade="F2"/>
          </w:tcPr>
          <w:p w14:paraId="485D017B" w14:textId="77777777" w:rsidR="00131892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sz w:val="24"/>
              </w:rPr>
            </w:pPr>
            <w:r w:rsidRPr="00144219">
              <w:rPr>
                <w:rFonts w:ascii="Century Gothic" w:hAnsi="Century Gothic"/>
                <w:b/>
                <w:color w:val="C00000"/>
                <w:sz w:val="28"/>
                <w:szCs w:val="23"/>
              </w:rPr>
              <w:t xml:space="preserve">Eixo </w:t>
            </w:r>
            <w:r>
              <w:rPr>
                <w:rFonts w:ascii="Century Gothic" w:hAnsi="Century Gothic"/>
                <w:b/>
                <w:color w:val="C00000"/>
                <w:sz w:val="28"/>
                <w:szCs w:val="23"/>
              </w:rPr>
              <w:t>3</w:t>
            </w:r>
            <w:r w:rsidRPr="00144219">
              <w:rPr>
                <w:rFonts w:ascii="Century Gothic" w:hAnsi="Century Gothic"/>
                <w:b/>
                <w:color w:val="C00000"/>
                <w:sz w:val="28"/>
                <w:szCs w:val="23"/>
              </w:rPr>
              <w:t xml:space="preserve">. </w:t>
            </w:r>
            <w:r w:rsidRPr="00465E4C">
              <w:rPr>
                <w:rFonts w:ascii="Century Gothic" w:hAnsi="Century Gothic"/>
                <w:b/>
                <w:sz w:val="28"/>
                <w:szCs w:val="28"/>
              </w:rPr>
              <w:t>Proteção e Enfrentamento a todas as Formas de Violência, Abandono Social e Familiar da Pessoa Idosa</w:t>
            </w:r>
          </w:p>
        </w:tc>
      </w:tr>
    </w:tbl>
    <w:p w14:paraId="569CF892" w14:textId="77777777" w:rsidR="00131892" w:rsidRDefault="00131892" w:rsidP="00131892">
      <w:pPr>
        <w:pStyle w:val="Default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2975"/>
        <w:gridCol w:w="2953"/>
        <w:gridCol w:w="2965"/>
        <w:gridCol w:w="17"/>
        <w:gridCol w:w="2939"/>
        <w:gridCol w:w="9"/>
        <w:gridCol w:w="2968"/>
      </w:tblGrid>
      <w:tr w:rsidR="00131892" w14:paraId="10CADF1A" w14:textId="77777777" w:rsidTr="00606BC3">
        <w:tc>
          <w:tcPr>
            <w:tcW w:w="3537" w:type="dxa"/>
            <w:gridSpan w:val="2"/>
            <w:shd w:val="clear" w:color="auto" w:fill="F2F2F2" w:themeFill="background1" w:themeFillShade="F2"/>
            <w:vAlign w:val="center"/>
          </w:tcPr>
          <w:p w14:paraId="5EF8E310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Nome da Proposta</w:t>
            </w:r>
          </w:p>
        </w:tc>
        <w:tc>
          <w:tcPr>
            <w:tcW w:w="2953" w:type="dxa"/>
            <w:shd w:val="clear" w:color="auto" w:fill="F2F2F2" w:themeFill="background1" w:themeFillShade="F2"/>
            <w:vAlign w:val="center"/>
          </w:tcPr>
          <w:p w14:paraId="0D2BB77B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Aponte onde se quer chegar</w:t>
            </w:r>
          </w:p>
        </w:tc>
        <w:tc>
          <w:tcPr>
            <w:tcW w:w="2982" w:type="dxa"/>
            <w:gridSpan w:val="2"/>
            <w:shd w:val="clear" w:color="auto" w:fill="F2F2F2" w:themeFill="background1" w:themeFillShade="F2"/>
            <w:vAlign w:val="center"/>
          </w:tcPr>
          <w:p w14:paraId="612A94EA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 que deve ser feito</w:t>
            </w:r>
          </w:p>
        </w:tc>
        <w:tc>
          <w:tcPr>
            <w:tcW w:w="2939" w:type="dxa"/>
            <w:shd w:val="clear" w:color="auto" w:fill="F2F2F2" w:themeFill="background1" w:themeFillShade="F2"/>
            <w:vAlign w:val="center"/>
          </w:tcPr>
          <w:p w14:paraId="399FCDCB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Qual o prazo para sua execução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  <w:vAlign w:val="center"/>
          </w:tcPr>
          <w:p w14:paraId="42A6B718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Responsabilidades e competências para a sua execução</w:t>
            </w:r>
          </w:p>
        </w:tc>
      </w:tr>
      <w:tr w:rsidR="00131892" w14:paraId="71936CFA" w14:textId="77777777" w:rsidTr="00606BC3">
        <w:trPr>
          <w:cantSplit/>
          <w:trHeight w:val="405"/>
        </w:trPr>
        <w:tc>
          <w:tcPr>
            <w:tcW w:w="562" w:type="dxa"/>
            <w:vMerge w:val="restart"/>
            <w:shd w:val="clear" w:color="auto" w:fill="FBE4D5" w:themeFill="accent2" w:themeFillTint="33"/>
            <w:textDirection w:val="btLr"/>
          </w:tcPr>
          <w:p w14:paraId="51DD9195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M</w:t>
            </w:r>
            <w:r w:rsidRPr="00183108">
              <w:rPr>
                <w:rFonts w:ascii="Century Gothic" w:hAnsi="Century Gothic"/>
                <w:b/>
                <w:color w:val="C00000"/>
                <w:szCs w:val="22"/>
              </w:rPr>
              <w:t>unicípio</w:t>
            </w:r>
          </w:p>
        </w:tc>
        <w:tc>
          <w:tcPr>
            <w:tcW w:w="2975" w:type="dxa"/>
          </w:tcPr>
          <w:p w14:paraId="3C26D04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Campanha de conscientização sobre violência contra pessoa idosa</w:t>
            </w:r>
          </w:p>
        </w:tc>
        <w:tc>
          <w:tcPr>
            <w:tcW w:w="2953" w:type="dxa"/>
          </w:tcPr>
          <w:p w14:paraId="3810204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Diminuição da violência contra a pessoa idosa</w:t>
            </w:r>
          </w:p>
        </w:tc>
        <w:tc>
          <w:tcPr>
            <w:tcW w:w="2965" w:type="dxa"/>
          </w:tcPr>
          <w:p w14:paraId="5DB26B3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Ampliar a divulgação dos canais de denúncia e dos direitos da pessoa idosa</w:t>
            </w:r>
          </w:p>
        </w:tc>
        <w:tc>
          <w:tcPr>
            <w:tcW w:w="2965" w:type="dxa"/>
            <w:gridSpan w:val="3"/>
          </w:tcPr>
          <w:p w14:paraId="20C8757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54E8D6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2EA4EA79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3FC89461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0CF113E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Monitoramento de Instituições de Longa Permanência (ILPIs) </w:t>
            </w:r>
          </w:p>
        </w:tc>
        <w:tc>
          <w:tcPr>
            <w:tcW w:w="2953" w:type="dxa"/>
          </w:tcPr>
          <w:p w14:paraId="17951D0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Garantia de direitos</w:t>
            </w:r>
          </w:p>
        </w:tc>
        <w:tc>
          <w:tcPr>
            <w:tcW w:w="2965" w:type="dxa"/>
          </w:tcPr>
          <w:p w14:paraId="4E881B9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Fortalecer a fiscalização de lares de idosos para garantir o cumprimento das normas de proteção</w:t>
            </w:r>
          </w:p>
        </w:tc>
        <w:tc>
          <w:tcPr>
            <w:tcW w:w="2965" w:type="dxa"/>
            <w:gridSpan w:val="3"/>
          </w:tcPr>
          <w:p w14:paraId="56966B1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6396E39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7277F494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07C3F1A9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031AA1B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Capacitação de Profissionais</w:t>
            </w:r>
          </w:p>
        </w:tc>
        <w:tc>
          <w:tcPr>
            <w:tcW w:w="2953" w:type="dxa"/>
          </w:tcPr>
          <w:p w14:paraId="2FBB6BC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Melhoria do atendimento à pessoa idosa</w:t>
            </w:r>
          </w:p>
        </w:tc>
        <w:tc>
          <w:tcPr>
            <w:tcW w:w="2965" w:type="dxa"/>
          </w:tcPr>
          <w:p w14:paraId="4421CFB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Promover treinamento para profissionais de saúde, assistência social e segurança pública sobre como identificar e lidar com situações de violência contra a pessoa idosa, garantindo uma resposta eficaz</w:t>
            </w:r>
          </w:p>
        </w:tc>
        <w:tc>
          <w:tcPr>
            <w:tcW w:w="2965" w:type="dxa"/>
            <w:gridSpan w:val="3"/>
          </w:tcPr>
          <w:p w14:paraId="602B637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7B93DC5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53A45E41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7EEEB3FE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267C1C9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Programa de Conscientização</w:t>
            </w:r>
          </w:p>
        </w:tc>
        <w:tc>
          <w:tcPr>
            <w:tcW w:w="2953" w:type="dxa"/>
          </w:tcPr>
          <w:p w14:paraId="0260EC4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Prevenção da violência contra pessoa idosa</w:t>
            </w:r>
          </w:p>
        </w:tc>
        <w:tc>
          <w:tcPr>
            <w:tcW w:w="2965" w:type="dxa"/>
          </w:tcPr>
          <w:p w14:paraId="5B550E1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Implementar campanhas de conscientização sobre os direitos dos idosos e os tipos de violência que podem sofrer, visando educar a sociedade e prevenir abusos</w:t>
            </w:r>
          </w:p>
        </w:tc>
        <w:tc>
          <w:tcPr>
            <w:tcW w:w="2965" w:type="dxa"/>
            <w:gridSpan w:val="3"/>
          </w:tcPr>
          <w:p w14:paraId="690AB8A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5B5B2B9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6FEE01BD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63C0BD00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41F9D9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Apoio Psicossocial</w:t>
            </w:r>
          </w:p>
        </w:tc>
        <w:tc>
          <w:tcPr>
            <w:tcW w:w="2953" w:type="dxa"/>
          </w:tcPr>
          <w:p w14:paraId="7BED759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Fortalecer a rede de apoio</w:t>
            </w:r>
          </w:p>
        </w:tc>
        <w:tc>
          <w:tcPr>
            <w:tcW w:w="2965" w:type="dxa"/>
          </w:tcPr>
          <w:p w14:paraId="5FC5ADB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serviços de apoio psicossocial para vitimas de violência, oferecendo acolhimento, terapia e orientação jurídica, para ajudar no processo de recuperação e reintegração social</w:t>
            </w:r>
          </w:p>
        </w:tc>
        <w:tc>
          <w:tcPr>
            <w:tcW w:w="2965" w:type="dxa"/>
            <w:gridSpan w:val="3"/>
          </w:tcPr>
          <w:p w14:paraId="3DA67A2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36A841B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4E14C00F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18C59DF5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04981D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Promoção de grupos de apoio</w:t>
            </w:r>
          </w:p>
        </w:tc>
        <w:tc>
          <w:tcPr>
            <w:tcW w:w="2953" w:type="dxa"/>
          </w:tcPr>
          <w:p w14:paraId="4F07EE8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Fortalecer a rede de apoio</w:t>
            </w:r>
          </w:p>
        </w:tc>
        <w:tc>
          <w:tcPr>
            <w:tcW w:w="2965" w:type="dxa"/>
          </w:tcPr>
          <w:p w14:paraId="7E56729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Estabelecer grupos de apoio para idosos que tenham enfrentado violência ou abandono, proporcionando um espaço seguro para compartilhar experiencias e buscar suporte  </w:t>
            </w:r>
          </w:p>
        </w:tc>
        <w:tc>
          <w:tcPr>
            <w:tcW w:w="2965" w:type="dxa"/>
            <w:gridSpan w:val="3"/>
          </w:tcPr>
          <w:p w14:paraId="55777BA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63D06DE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Assistência e Desenvolvimento Social</w:t>
            </w:r>
          </w:p>
        </w:tc>
      </w:tr>
      <w:tr w:rsidR="00131892" w14:paraId="6BE3ED23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0D18DF70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0E4072F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Ações de Vigilância </w:t>
            </w:r>
          </w:p>
        </w:tc>
        <w:tc>
          <w:tcPr>
            <w:tcW w:w="2953" w:type="dxa"/>
          </w:tcPr>
          <w:p w14:paraId="5986B50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Fortalecer a rede de apoio</w:t>
            </w:r>
          </w:p>
        </w:tc>
        <w:tc>
          <w:tcPr>
            <w:tcW w:w="2965" w:type="dxa"/>
          </w:tcPr>
          <w:p w14:paraId="1FDAFAA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Desenvolver ações de vigilância comunitária para identificar e combater situações de violência e abandono, envolvendo a comunidade na proteção da pessoa idosa</w:t>
            </w:r>
          </w:p>
        </w:tc>
        <w:tc>
          <w:tcPr>
            <w:tcW w:w="2965" w:type="dxa"/>
            <w:gridSpan w:val="3"/>
          </w:tcPr>
          <w:p w14:paraId="2ECF765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67FCE4D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Assistência e Desenvolvimento Social</w:t>
            </w:r>
          </w:p>
        </w:tc>
      </w:tr>
      <w:tr w:rsidR="00131892" w14:paraId="7FDDB717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220D3A2C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07D778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da rede de proteção</w:t>
            </w:r>
          </w:p>
        </w:tc>
        <w:tc>
          <w:tcPr>
            <w:tcW w:w="2953" w:type="dxa"/>
          </w:tcPr>
          <w:p w14:paraId="185F9C8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da rede de proteção</w:t>
            </w:r>
          </w:p>
        </w:tc>
        <w:tc>
          <w:tcPr>
            <w:tcW w:w="2965" w:type="dxa"/>
          </w:tcPr>
          <w:p w14:paraId="2704FEA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uma rede de proteção que envolva diferentes setores (saúde, assistência social, segurança e educação) para garantir uma resposta integrada às denúncias de violência e abandono</w:t>
            </w:r>
          </w:p>
        </w:tc>
        <w:tc>
          <w:tcPr>
            <w:tcW w:w="2965" w:type="dxa"/>
            <w:gridSpan w:val="3"/>
          </w:tcPr>
          <w:p w14:paraId="05A9053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039AE3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7476D511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77C5ED41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F2BD93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Políticas de acolhimento</w:t>
            </w:r>
          </w:p>
        </w:tc>
        <w:tc>
          <w:tcPr>
            <w:tcW w:w="2953" w:type="dxa"/>
          </w:tcPr>
          <w:p w14:paraId="5038DD8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Fortalecer a rede de apoio</w:t>
            </w:r>
          </w:p>
        </w:tc>
        <w:tc>
          <w:tcPr>
            <w:tcW w:w="2965" w:type="dxa"/>
          </w:tcPr>
          <w:p w14:paraId="3097A06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Implementar políticas que garantam o acolhimento de idosos em situação de vulnerabilidade, oferecendo abrigo temporário e suporte até que uma solução adequada seja encontrada</w:t>
            </w:r>
          </w:p>
        </w:tc>
        <w:tc>
          <w:tcPr>
            <w:tcW w:w="2965" w:type="dxa"/>
            <w:gridSpan w:val="3"/>
          </w:tcPr>
          <w:p w14:paraId="43F205E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36DA6C3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Assistência e Desenvolvimento Social</w:t>
            </w:r>
          </w:p>
        </w:tc>
      </w:tr>
      <w:tr w:rsidR="00131892" w14:paraId="078952E5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0DD8F1E1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56C3EC3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Monitoramento e Avaliação de Politicas</w:t>
            </w:r>
          </w:p>
        </w:tc>
        <w:tc>
          <w:tcPr>
            <w:tcW w:w="2953" w:type="dxa"/>
          </w:tcPr>
          <w:p w14:paraId="354A3C5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Controle Social</w:t>
            </w:r>
          </w:p>
        </w:tc>
        <w:tc>
          <w:tcPr>
            <w:tcW w:w="2965" w:type="dxa"/>
          </w:tcPr>
          <w:p w14:paraId="7BF9DC8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Estabelecer mecanismos de monitoramento e avaliação das politicas de proteção aos idosos, para assegurar que sejam efetivas e atendam às necessidades da população</w:t>
            </w:r>
          </w:p>
        </w:tc>
        <w:tc>
          <w:tcPr>
            <w:tcW w:w="2965" w:type="dxa"/>
            <w:gridSpan w:val="3"/>
          </w:tcPr>
          <w:p w14:paraId="3B8EEC3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7509798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77C0FEB1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3A3DDD0E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2562EF6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Aumento de CDIs e CCIs</w:t>
            </w:r>
          </w:p>
        </w:tc>
        <w:tc>
          <w:tcPr>
            <w:tcW w:w="2953" w:type="dxa"/>
          </w:tcPr>
          <w:p w14:paraId="6F547B24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Implementação de novos CDIs (Centro dia do Idoso) e CCIs (Centros de Convivência para Idosos), principalmente no Distrito de Potunduva, Pouso Alegre e Vila Ribeiro.</w:t>
            </w:r>
          </w:p>
        </w:tc>
        <w:tc>
          <w:tcPr>
            <w:tcW w:w="2965" w:type="dxa"/>
          </w:tcPr>
          <w:p w14:paraId="170503F3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Criação de locais que possam atender e acolher a pessoa idosa </w:t>
            </w:r>
          </w:p>
        </w:tc>
        <w:tc>
          <w:tcPr>
            <w:tcW w:w="2965" w:type="dxa"/>
            <w:gridSpan w:val="3"/>
          </w:tcPr>
          <w:p w14:paraId="36753C19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Urgente</w:t>
            </w:r>
          </w:p>
        </w:tc>
        <w:tc>
          <w:tcPr>
            <w:tcW w:w="2968" w:type="dxa"/>
          </w:tcPr>
          <w:p w14:paraId="4A8F551C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Assistência e Desenvolvimento Social</w:t>
            </w:r>
          </w:p>
        </w:tc>
      </w:tr>
      <w:tr w:rsidR="00131892" w14:paraId="6E486DC3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41F7BF3E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58707993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Vagas de ILPIs para idosos com Grau III de dependência</w:t>
            </w:r>
          </w:p>
        </w:tc>
        <w:tc>
          <w:tcPr>
            <w:tcW w:w="2953" w:type="dxa"/>
          </w:tcPr>
          <w:p w14:paraId="6DF4E440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Acolhimento de pessoa idosa sem vinculo ou em vulnerabilidade que são acamados (grau III de dependência) e não podem ser acolhidos em ILPIs</w:t>
            </w:r>
          </w:p>
        </w:tc>
        <w:tc>
          <w:tcPr>
            <w:tcW w:w="2965" w:type="dxa"/>
          </w:tcPr>
          <w:p w14:paraId="66E56202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Parceria entre a Secretaria de Assistência e Desenvolvimento Social e a Secretaria de Saúde para o atendimento de pessoa idosa com grau III de dependência</w:t>
            </w:r>
          </w:p>
        </w:tc>
        <w:tc>
          <w:tcPr>
            <w:tcW w:w="2965" w:type="dxa"/>
            <w:gridSpan w:val="3"/>
          </w:tcPr>
          <w:p w14:paraId="08EDE330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Urgente</w:t>
            </w:r>
          </w:p>
        </w:tc>
        <w:tc>
          <w:tcPr>
            <w:tcW w:w="2968" w:type="dxa"/>
          </w:tcPr>
          <w:p w14:paraId="2931509A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Municipal de Saúde</w:t>
            </w:r>
          </w:p>
          <w:p w14:paraId="63EDE535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</w:p>
          <w:p w14:paraId="387F041C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</w:t>
            </w:r>
          </w:p>
          <w:p w14:paraId="7BCD888D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</w:p>
          <w:p w14:paraId="16FC7605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Assistência e Desenvolvimento Social</w:t>
            </w:r>
          </w:p>
        </w:tc>
      </w:tr>
      <w:tr w:rsidR="00131892" w14:paraId="62270984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6BA7CAC6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1F1AEE5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Incentivo a Participação Social</w:t>
            </w:r>
          </w:p>
        </w:tc>
        <w:tc>
          <w:tcPr>
            <w:tcW w:w="2953" w:type="dxa"/>
          </w:tcPr>
          <w:p w14:paraId="673736E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do Controle Social</w:t>
            </w:r>
          </w:p>
        </w:tc>
        <w:tc>
          <w:tcPr>
            <w:tcW w:w="2965" w:type="dxa"/>
          </w:tcPr>
          <w:p w14:paraId="4C433DC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Fomentar a participação ativa dos idoso em conselhos e fóruns comunitários, dando voz a suas demandas e fortalecendo a sua autonomia e dignidade.</w:t>
            </w:r>
          </w:p>
        </w:tc>
        <w:tc>
          <w:tcPr>
            <w:tcW w:w="2965" w:type="dxa"/>
            <w:gridSpan w:val="3"/>
          </w:tcPr>
          <w:p w14:paraId="4AA6A62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7642223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77711D07" w14:textId="77777777" w:rsidTr="00606BC3">
        <w:trPr>
          <w:cantSplit/>
          <w:trHeight w:val="354"/>
        </w:trPr>
        <w:tc>
          <w:tcPr>
            <w:tcW w:w="562" w:type="dxa"/>
            <w:vMerge w:val="restart"/>
            <w:shd w:val="clear" w:color="auto" w:fill="F7CAAC" w:themeFill="accent2" w:themeFillTint="66"/>
            <w:textDirection w:val="btLr"/>
          </w:tcPr>
          <w:p w14:paraId="0EA50B10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Estado</w:t>
            </w:r>
          </w:p>
        </w:tc>
        <w:tc>
          <w:tcPr>
            <w:tcW w:w="2975" w:type="dxa"/>
          </w:tcPr>
          <w:p w14:paraId="6CA60CD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de uma Delegacia Especializada no Atendimento à Pessoa Idosa</w:t>
            </w:r>
          </w:p>
        </w:tc>
        <w:tc>
          <w:tcPr>
            <w:tcW w:w="2953" w:type="dxa"/>
          </w:tcPr>
          <w:p w14:paraId="3946D45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Garantia de direitos</w:t>
            </w:r>
          </w:p>
        </w:tc>
        <w:tc>
          <w:tcPr>
            <w:tcW w:w="2965" w:type="dxa"/>
          </w:tcPr>
          <w:p w14:paraId="6D4CF7C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Facilitar as denúncias de violência e garantir um atendimento humanizado </w:t>
            </w:r>
          </w:p>
        </w:tc>
        <w:tc>
          <w:tcPr>
            <w:tcW w:w="2965" w:type="dxa"/>
            <w:gridSpan w:val="3"/>
          </w:tcPr>
          <w:p w14:paraId="3CCA75E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Médio prazo</w:t>
            </w:r>
          </w:p>
        </w:tc>
        <w:tc>
          <w:tcPr>
            <w:tcW w:w="2968" w:type="dxa"/>
          </w:tcPr>
          <w:p w14:paraId="3E199B8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Segurança Pública</w:t>
            </w:r>
          </w:p>
        </w:tc>
      </w:tr>
      <w:tr w:rsidR="00131892" w14:paraId="44AF7CD7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49738735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016EB3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Campanha de conscientização sobre violência contra pessoa idosa</w:t>
            </w:r>
          </w:p>
        </w:tc>
        <w:tc>
          <w:tcPr>
            <w:tcW w:w="2953" w:type="dxa"/>
          </w:tcPr>
          <w:p w14:paraId="3A4AC3E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Diminuição da violência contra a pessoa idosa</w:t>
            </w:r>
          </w:p>
        </w:tc>
        <w:tc>
          <w:tcPr>
            <w:tcW w:w="2965" w:type="dxa"/>
          </w:tcPr>
          <w:p w14:paraId="614B02E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Ampliar a divulgação dos canais de denuncia e dos direitos da pessoa idosa</w:t>
            </w:r>
          </w:p>
        </w:tc>
        <w:tc>
          <w:tcPr>
            <w:tcW w:w="2965" w:type="dxa"/>
            <w:gridSpan w:val="3"/>
          </w:tcPr>
          <w:p w14:paraId="15BA834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2F49FE5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5C3F9152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1B551C26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2B25A1B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Programa de Conscientização</w:t>
            </w:r>
          </w:p>
        </w:tc>
        <w:tc>
          <w:tcPr>
            <w:tcW w:w="2953" w:type="dxa"/>
          </w:tcPr>
          <w:p w14:paraId="5DB8CC8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Prevenção da violência contra pessoa idosa</w:t>
            </w:r>
          </w:p>
        </w:tc>
        <w:tc>
          <w:tcPr>
            <w:tcW w:w="2965" w:type="dxa"/>
          </w:tcPr>
          <w:p w14:paraId="158A5C7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Implementar campanhas de conscientização sobre os direitos dos idosos e os tipos de violência que podem sofrer, visando educar a sociedade e prevenir abusos</w:t>
            </w:r>
          </w:p>
        </w:tc>
        <w:tc>
          <w:tcPr>
            <w:tcW w:w="2965" w:type="dxa"/>
            <w:gridSpan w:val="3"/>
          </w:tcPr>
          <w:p w14:paraId="7809EE6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300C204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5ECD8AF7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0DB6D9D9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3AD0124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Apoio Psicossocial</w:t>
            </w:r>
          </w:p>
        </w:tc>
        <w:tc>
          <w:tcPr>
            <w:tcW w:w="2953" w:type="dxa"/>
          </w:tcPr>
          <w:p w14:paraId="5B5918D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Fortalecer a rede de apoio</w:t>
            </w:r>
          </w:p>
        </w:tc>
        <w:tc>
          <w:tcPr>
            <w:tcW w:w="2965" w:type="dxa"/>
          </w:tcPr>
          <w:p w14:paraId="041A9FB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serviços de apoio psicossocial para vítimas de violência, oferecendo acolhimento, terapia e orientação jurídica, para ajudar no processo de recuperação e reintegração social</w:t>
            </w:r>
          </w:p>
        </w:tc>
        <w:tc>
          <w:tcPr>
            <w:tcW w:w="2965" w:type="dxa"/>
            <w:gridSpan w:val="3"/>
          </w:tcPr>
          <w:p w14:paraId="0C6CE38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8617B8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01E0BDC9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0E590F28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09A73AD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da rede de proteção</w:t>
            </w:r>
          </w:p>
        </w:tc>
        <w:tc>
          <w:tcPr>
            <w:tcW w:w="2953" w:type="dxa"/>
          </w:tcPr>
          <w:p w14:paraId="6F8809C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da rede de proteção</w:t>
            </w:r>
          </w:p>
        </w:tc>
        <w:tc>
          <w:tcPr>
            <w:tcW w:w="2965" w:type="dxa"/>
          </w:tcPr>
          <w:p w14:paraId="50EB73A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uma rede de proteção que envolva diferentes setores (saúde, assistência social, segurança e educação) para garantir uma resposta integrada às denúncias de violência e abandono</w:t>
            </w:r>
          </w:p>
        </w:tc>
        <w:tc>
          <w:tcPr>
            <w:tcW w:w="2965" w:type="dxa"/>
            <w:gridSpan w:val="3"/>
          </w:tcPr>
          <w:p w14:paraId="73BFAFA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1BC223B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0986BAA0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25DD7222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3B7038F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Monitoramento e Avaliação de Politicas</w:t>
            </w:r>
          </w:p>
        </w:tc>
        <w:tc>
          <w:tcPr>
            <w:tcW w:w="2953" w:type="dxa"/>
          </w:tcPr>
          <w:p w14:paraId="5B46A94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Controle Social</w:t>
            </w:r>
          </w:p>
        </w:tc>
        <w:tc>
          <w:tcPr>
            <w:tcW w:w="2965" w:type="dxa"/>
          </w:tcPr>
          <w:p w14:paraId="40D82C0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Estabelecer mecanismos de monitoramento e avaliação das políticas de proteção aos idosos, para assegurar que sejam efetivas e atendam às necessidades da população</w:t>
            </w:r>
          </w:p>
        </w:tc>
        <w:tc>
          <w:tcPr>
            <w:tcW w:w="2965" w:type="dxa"/>
            <w:gridSpan w:val="3"/>
          </w:tcPr>
          <w:p w14:paraId="401E0DB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5C00108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0719B952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10B24CB7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2335D1F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Incentivo a Participação Social</w:t>
            </w:r>
          </w:p>
        </w:tc>
        <w:tc>
          <w:tcPr>
            <w:tcW w:w="2953" w:type="dxa"/>
          </w:tcPr>
          <w:p w14:paraId="62C591A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do Controle Social</w:t>
            </w:r>
          </w:p>
        </w:tc>
        <w:tc>
          <w:tcPr>
            <w:tcW w:w="2965" w:type="dxa"/>
          </w:tcPr>
          <w:p w14:paraId="50719D1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Fomentar a participação ativa dos idoso em conselhos e fóruns comunitários, dando voz a suas demandas e fortalecendo a sua autonomia e dignidade.</w:t>
            </w:r>
          </w:p>
        </w:tc>
        <w:tc>
          <w:tcPr>
            <w:tcW w:w="2965" w:type="dxa"/>
            <w:gridSpan w:val="3"/>
          </w:tcPr>
          <w:p w14:paraId="31A46B0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0BA9AB3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6A0CFB75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00E72096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3DD9CAE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Aumento de CDIs e CCIs</w:t>
            </w:r>
          </w:p>
        </w:tc>
        <w:tc>
          <w:tcPr>
            <w:tcW w:w="2953" w:type="dxa"/>
          </w:tcPr>
          <w:p w14:paraId="67499A1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Implementação de novos CDIs (Centro dia do Idoso) e CCIs (Centros de Convivência para Idosos).</w:t>
            </w:r>
          </w:p>
        </w:tc>
        <w:tc>
          <w:tcPr>
            <w:tcW w:w="2965" w:type="dxa"/>
          </w:tcPr>
          <w:p w14:paraId="0DA8728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Ampliação dos equipamentos como CCI e CDI que possam atender e acolher a pessoa idosa </w:t>
            </w:r>
          </w:p>
        </w:tc>
        <w:tc>
          <w:tcPr>
            <w:tcW w:w="2965" w:type="dxa"/>
            <w:gridSpan w:val="3"/>
          </w:tcPr>
          <w:p w14:paraId="123EF55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Urgente</w:t>
            </w:r>
          </w:p>
        </w:tc>
        <w:tc>
          <w:tcPr>
            <w:tcW w:w="2968" w:type="dxa"/>
          </w:tcPr>
          <w:p w14:paraId="1457095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Desenvolvimento Social</w:t>
            </w:r>
          </w:p>
        </w:tc>
      </w:tr>
      <w:tr w:rsidR="00131892" w14:paraId="277E429E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0F179697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16F8E59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Vagas de ILPIs para idosos com Grau III de dependência</w:t>
            </w:r>
          </w:p>
        </w:tc>
        <w:tc>
          <w:tcPr>
            <w:tcW w:w="2953" w:type="dxa"/>
          </w:tcPr>
          <w:p w14:paraId="658C975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Acolhimento de pessoa idosa sem vinculo ou em vulnerabilidade que são acamados (grau III de dependência) e não podem ser acolhidos em ILPIs</w:t>
            </w:r>
          </w:p>
        </w:tc>
        <w:tc>
          <w:tcPr>
            <w:tcW w:w="2965" w:type="dxa"/>
          </w:tcPr>
          <w:p w14:paraId="5D95C08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Parceria entre a Secretaria de Assistência e Desenvolvimento Social e a Secretaria de Saúde para o atendimento de pessoa idosa com grau III de dependência</w:t>
            </w:r>
          </w:p>
        </w:tc>
        <w:tc>
          <w:tcPr>
            <w:tcW w:w="2965" w:type="dxa"/>
            <w:gridSpan w:val="3"/>
          </w:tcPr>
          <w:p w14:paraId="5507435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Urgente</w:t>
            </w:r>
          </w:p>
        </w:tc>
        <w:tc>
          <w:tcPr>
            <w:tcW w:w="2968" w:type="dxa"/>
          </w:tcPr>
          <w:p w14:paraId="12B06EED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Desenvolvimento Social</w:t>
            </w:r>
          </w:p>
          <w:p w14:paraId="159C44A7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</w:t>
            </w:r>
          </w:p>
          <w:p w14:paraId="27028A3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Secretaria de Saúde</w:t>
            </w:r>
          </w:p>
        </w:tc>
      </w:tr>
      <w:tr w:rsidR="00131892" w14:paraId="67B949C5" w14:textId="77777777" w:rsidTr="00606BC3">
        <w:trPr>
          <w:cantSplit/>
          <w:trHeight w:val="228"/>
        </w:trPr>
        <w:tc>
          <w:tcPr>
            <w:tcW w:w="562" w:type="dxa"/>
            <w:vMerge w:val="restart"/>
            <w:shd w:val="clear" w:color="auto" w:fill="F4B083" w:themeFill="accent2" w:themeFillTint="99"/>
            <w:textDirection w:val="btLr"/>
          </w:tcPr>
          <w:p w14:paraId="31CE75ED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União</w:t>
            </w:r>
          </w:p>
        </w:tc>
        <w:tc>
          <w:tcPr>
            <w:tcW w:w="2975" w:type="dxa"/>
          </w:tcPr>
          <w:p w14:paraId="588EC65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de Disque Denuncia</w:t>
            </w:r>
          </w:p>
        </w:tc>
        <w:tc>
          <w:tcPr>
            <w:tcW w:w="2953" w:type="dxa"/>
          </w:tcPr>
          <w:p w14:paraId="785C994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Combate a violência contra a pessoa idosa</w:t>
            </w:r>
          </w:p>
        </w:tc>
        <w:tc>
          <w:tcPr>
            <w:tcW w:w="2965" w:type="dxa"/>
          </w:tcPr>
          <w:p w14:paraId="13711B2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Estabelecer um canal de denúncia acessível e confidencial, como um disque Denúncia, para que idosos e seus familiares passam relatar casos de violência e abuso, com acompanhamento adequado</w:t>
            </w:r>
          </w:p>
        </w:tc>
        <w:tc>
          <w:tcPr>
            <w:tcW w:w="2965" w:type="dxa"/>
            <w:gridSpan w:val="3"/>
          </w:tcPr>
          <w:p w14:paraId="752C53D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099CF7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Federal</w:t>
            </w:r>
          </w:p>
        </w:tc>
      </w:tr>
      <w:tr w:rsidR="00131892" w14:paraId="219D3B76" w14:textId="77777777" w:rsidTr="00606BC3">
        <w:trPr>
          <w:cantSplit/>
          <w:trHeight w:val="228"/>
        </w:trPr>
        <w:tc>
          <w:tcPr>
            <w:tcW w:w="562" w:type="dxa"/>
            <w:vMerge/>
            <w:shd w:val="clear" w:color="auto" w:fill="F4B083" w:themeFill="accent2" w:themeFillTint="99"/>
            <w:textDirection w:val="btLr"/>
          </w:tcPr>
          <w:p w14:paraId="4A4FEB39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6FFCFA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Programa de Conscientização</w:t>
            </w:r>
          </w:p>
        </w:tc>
        <w:tc>
          <w:tcPr>
            <w:tcW w:w="2953" w:type="dxa"/>
          </w:tcPr>
          <w:p w14:paraId="4ECF4E9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Prevenção da violência contra pessoa idosa</w:t>
            </w:r>
          </w:p>
        </w:tc>
        <w:tc>
          <w:tcPr>
            <w:tcW w:w="2965" w:type="dxa"/>
          </w:tcPr>
          <w:p w14:paraId="0206741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Implementar campanhas de conscientização sobre os direitos dos idosos e os tipos de violência que podem sofrer, visando educar a sociedade e prevenir abusos</w:t>
            </w:r>
          </w:p>
        </w:tc>
        <w:tc>
          <w:tcPr>
            <w:tcW w:w="2965" w:type="dxa"/>
            <w:gridSpan w:val="3"/>
          </w:tcPr>
          <w:p w14:paraId="4CA02E2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381891C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Federal</w:t>
            </w:r>
          </w:p>
        </w:tc>
      </w:tr>
      <w:tr w:rsidR="00131892" w14:paraId="111A7DA6" w14:textId="77777777" w:rsidTr="00606BC3">
        <w:trPr>
          <w:cantSplit/>
          <w:trHeight w:val="228"/>
        </w:trPr>
        <w:tc>
          <w:tcPr>
            <w:tcW w:w="562" w:type="dxa"/>
            <w:vMerge/>
            <w:shd w:val="clear" w:color="auto" w:fill="F4B083" w:themeFill="accent2" w:themeFillTint="99"/>
            <w:textDirection w:val="btLr"/>
          </w:tcPr>
          <w:p w14:paraId="27FEF23D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A9FD5D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Monitoramento e Avaliação de Politicas</w:t>
            </w:r>
          </w:p>
        </w:tc>
        <w:tc>
          <w:tcPr>
            <w:tcW w:w="2953" w:type="dxa"/>
          </w:tcPr>
          <w:p w14:paraId="60DC78F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Controle Social</w:t>
            </w:r>
          </w:p>
        </w:tc>
        <w:tc>
          <w:tcPr>
            <w:tcW w:w="2965" w:type="dxa"/>
          </w:tcPr>
          <w:p w14:paraId="05199B5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Estabelecer mecanismos de monitoramento e avaliação das politicas de proteção aos idosos, para assegurar que sejam efetivas e atendam às necessidades da população</w:t>
            </w:r>
          </w:p>
        </w:tc>
        <w:tc>
          <w:tcPr>
            <w:tcW w:w="2965" w:type="dxa"/>
            <w:gridSpan w:val="3"/>
          </w:tcPr>
          <w:p w14:paraId="4268F28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F2D1F6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Federal</w:t>
            </w:r>
          </w:p>
        </w:tc>
      </w:tr>
      <w:tr w:rsidR="00131892" w14:paraId="65454032" w14:textId="77777777" w:rsidTr="00606BC3">
        <w:trPr>
          <w:cantSplit/>
          <w:trHeight w:val="228"/>
        </w:trPr>
        <w:tc>
          <w:tcPr>
            <w:tcW w:w="562" w:type="dxa"/>
            <w:vMerge/>
            <w:shd w:val="clear" w:color="auto" w:fill="F4B083" w:themeFill="accent2" w:themeFillTint="99"/>
            <w:textDirection w:val="btLr"/>
          </w:tcPr>
          <w:p w14:paraId="40530ADE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4CD4BE0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Vagas de ILPIs para idosos com Grau III de dependência</w:t>
            </w:r>
          </w:p>
        </w:tc>
        <w:tc>
          <w:tcPr>
            <w:tcW w:w="2953" w:type="dxa"/>
          </w:tcPr>
          <w:p w14:paraId="188A715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Acolhimento de pessoa idosa sem vinculo ou em vulnerabilidade que são acamados (grau III de dependência) e não podem ser acolhidos em ILPIs</w:t>
            </w:r>
          </w:p>
        </w:tc>
        <w:tc>
          <w:tcPr>
            <w:tcW w:w="2965" w:type="dxa"/>
          </w:tcPr>
          <w:p w14:paraId="122B51A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Parceria entre a Secretaria de Assistência e Desenvolvimento Social e a Secretaria de Saúde para o atendimento de pessoa idosa com grau III de dependência</w:t>
            </w:r>
          </w:p>
        </w:tc>
        <w:tc>
          <w:tcPr>
            <w:tcW w:w="2965" w:type="dxa"/>
            <w:gridSpan w:val="3"/>
          </w:tcPr>
          <w:p w14:paraId="22E74F5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Urgente</w:t>
            </w:r>
          </w:p>
        </w:tc>
        <w:tc>
          <w:tcPr>
            <w:tcW w:w="2968" w:type="dxa"/>
          </w:tcPr>
          <w:p w14:paraId="1EDBFC93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Ministério do Desenvolvimento Social</w:t>
            </w:r>
          </w:p>
          <w:p w14:paraId="787554D0" w14:textId="77777777" w:rsidR="00131892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</w:t>
            </w:r>
          </w:p>
          <w:p w14:paraId="48439F5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Ministério da Saúde</w:t>
            </w:r>
          </w:p>
        </w:tc>
      </w:tr>
    </w:tbl>
    <w:p w14:paraId="2CBCABB6" w14:textId="77777777" w:rsidR="00131892" w:rsidRDefault="00131892" w:rsidP="00131892">
      <w:pPr>
        <w:pStyle w:val="Default"/>
        <w:rPr>
          <w:sz w:val="22"/>
          <w:szCs w:val="22"/>
        </w:rPr>
      </w:pPr>
    </w:p>
    <w:p w14:paraId="5D142E05" w14:textId="77777777" w:rsidR="00131892" w:rsidRDefault="00131892" w:rsidP="00131892">
      <w:pPr>
        <w:pStyle w:val="Default"/>
        <w:rPr>
          <w:sz w:val="22"/>
          <w:szCs w:val="22"/>
        </w:rPr>
      </w:pPr>
    </w:p>
    <w:p w14:paraId="3A522653" w14:textId="77777777" w:rsidR="00131892" w:rsidRDefault="00131892" w:rsidP="0013189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131892" w14:paraId="7EEE7B22" w14:textId="77777777" w:rsidTr="00606BC3">
        <w:tc>
          <w:tcPr>
            <w:tcW w:w="15304" w:type="dxa"/>
            <w:shd w:val="clear" w:color="auto" w:fill="F2F2F2" w:themeFill="background1" w:themeFillShade="F2"/>
          </w:tcPr>
          <w:p w14:paraId="7C951909" w14:textId="77777777" w:rsidR="00131892" w:rsidRPr="008471B1" w:rsidRDefault="00131892" w:rsidP="00606BC3">
            <w:pPr>
              <w:spacing w:before="120" w:after="120"/>
              <w:jc w:val="center"/>
              <w:rPr>
                <w:rFonts w:ascii="Century Gothic" w:hAnsi="Century Gothic"/>
                <w:b/>
                <w:sz w:val="28"/>
                <w:szCs w:val="24"/>
              </w:rPr>
            </w:pPr>
            <w:r w:rsidRPr="008471B1">
              <w:rPr>
                <w:rFonts w:ascii="Century Gothic" w:hAnsi="Century Gothic"/>
                <w:b/>
                <w:color w:val="C00000"/>
                <w:sz w:val="28"/>
                <w:szCs w:val="24"/>
              </w:rPr>
              <w:lastRenderedPageBreak/>
              <w:t>EIXO 4</w:t>
            </w:r>
            <w:r>
              <w:rPr>
                <w:rFonts w:ascii="Century Gothic" w:hAnsi="Century Gothic"/>
                <w:b/>
                <w:color w:val="C00000"/>
                <w:sz w:val="28"/>
                <w:szCs w:val="24"/>
              </w:rPr>
              <w:t xml:space="preserve">. </w:t>
            </w:r>
            <w:r w:rsidRPr="008471B1">
              <w:rPr>
                <w:rFonts w:ascii="Century Gothic" w:hAnsi="Century Gothic"/>
                <w:b/>
                <w:sz w:val="28"/>
                <w:szCs w:val="24"/>
              </w:rPr>
              <w:t xml:space="preserve"> Participação Social, Protagonismo e Vida Comunitária na Perspectiva</w:t>
            </w:r>
            <w:r>
              <w:rPr>
                <w:rFonts w:ascii="Century Gothic" w:hAnsi="Century Gothic"/>
                <w:b/>
                <w:sz w:val="28"/>
                <w:szCs w:val="24"/>
              </w:rPr>
              <w:t xml:space="preserve"> </w:t>
            </w:r>
            <w:r w:rsidRPr="008471B1">
              <w:rPr>
                <w:rFonts w:ascii="Century Gothic" w:hAnsi="Century Gothic"/>
                <w:b/>
                <w:sz w:val="28"/>
                <w:szCs w:val="24"/>
              </w:rPr>
              <w:t>das Múltiplas Velhices</w:t>
            </w:r>
          </w:p>
        </w:tc>
      </w:tr>
    </w:tbl>
    <w:p w14:paraId="1DF6B3C6" w14:textId="77777777" w:rsidR="00131892" w:rsidRDefault="00131892" w:rsidP="00131892">
      <w:pPr>
        <w:pStyle w:val="Default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2975"/>
        <w:gridCol w:w="2953"/>
        <w:gridCol w:w="2965"/>
        <w:gridCol w:w="17"/>
        <w:gridCol w:w="2939"/>
        <w:gridCol w:w="9"/>
        <w:gridCol w:w="2968"/>
      </w:tblGrid>
      <w:tr w:rsidR="00131892" w14:paraId="391C6922" w14:textId="77777777" w:rsidTr="00606BC3">
        <w:tc>
          <w:tcPr>
            <w:tcW w:w="3537" w:type="dxa"/>
            <w:gridSpan w:val="2"/>
            <w:shd w:val="clear" w:color="auto" w:fill="F2F2F2" w:themeFill="background1" w:themeFillShade="F2"/>
            <w:vAlign w:val="center"/>
          </w:tcPr>
          <w:p w14:paraId="1C5B867A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Nome da Proposta</w:t>
            </w:r>
          </w:p>
        </w:tc>
        <w:tc>
          <w:tcPr>
            <w:tcW w:w="2953" w:type="dxa"/>
            <w:shd w:val="clear" w:color="auto" w:fill="F2F2F2" w:themeFill="background1" w:themeFillShade="F2"/>
            <w:vAlign w:val="center"/>
          </w:tcPr>
          <w:p w14:paraId="7E42BE19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Aponte onde se quer chegar</w:t>
            </w:r>
          </w:p>
        </w:tc>
        <w:tc>
          <w:tcPr>
            <w:tcW w:w="2982" w:type="dxa"/>
            <w:gridSpan w:val="2"/>
            <w:shd w:val="clear" w:color="auto" w:fill="F2F2F2" w:themeFill="background1" w:themeFillShade="F2"/>
            <w:vAlign w:val="center"/>
          </w:tcPr>
          <w:p w14:paraId="6183C5BB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 que deve ser feito</w:t>
            </w:r>
          </w:p>
        </w:tc>
        <w:tc>
          <w:tcPr>
            <w:tcW w:w="2939" w:type="dxa"/>
            <w:shd w:val="clear" w:color="auto" w:fill="F2F2F2" w:themeFill="background1" w:themeFillShade="F2"/>
            <w:vAlign w:val="center"/>
          </w:tcPr>
          <w:p w14:paraId="1745927E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Qual o prazo para sua execução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  <w:vAlign w:val="center"/>
          </w:tcPr>
          <w:p w14:paraId="6311B367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Responsabilidades e competências para a sua execução</w:t>
            </w:r>
          </w:p>
        </w:tc>
      </w:tr>
      <w:tr w:rsidR="00131892" w14:paraId="515B634A" w14:textId="77777777" w:rsidTr="00606BC3">
        <w:trPr>
          <w:cantSplit/>
          <w:trHeight w:val="405"/>
        </w:trPr>
        <w:tc>
          <w:tcPr>
            <w:tcW w:w="562" w:type="dxa"/>
            <w:vMerge w:val="restart"/>
            <w:shd w:val="clear" w:color="auto" w:fill="FBE4D5" w:themeFill="accent2" w:themeFillTint="33"/>
            <w:textDirection w:val="btLr"/>
          </w:tcPr>
          <w:p w14:paraId="11FA1AB7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M</w:t>
            </w:r>
            <w:r w:rsidRPr="00183108">
              <w:rPr>
                <w:rFonts w:ascii="Century Gothic" w:hAnsi="Century Gothic"/>
                <w:b/>
                <w:color w:val="C00000"/>
                <w:szCs w:val="22"/>
              </w:rPr>
              <w:t>unicípio</w:t>
            </w:r>
          </w:p>
        </w:tc>
        <w:tc>
          <w:tcPr>
            <w:tcW w:w="2975" w:type="dxa"/>
          </w:tcPr>
          <w:p w14:paraId="42DF9E65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de Centros de Convivência</w:t>
            </w:r>
          </w:p>
        </w:tc>
        <w:tc>
          <w:tcPr>
            <w:tcW w:w="2953" w:type="dxa"/>
          </w:tcPr>
          <w:p w14:paraId="17CC603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Aumento da oferta de serviços de política pública para pessoa idosa </w:t>
            </w:r>
          </w:p>
        </w:tc>
        <w:tc>
          <w:tcPr>
            <w:tcW w:w="2965" w:type="dxa"/>
          </w:tcPr>
          <w:p w14:paraId="1693B11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Ampliar espaços de lazer e integração, oferecendo cursos, oficinas e eventos culturais</w:t>
            </w:r>
          </w:p>
        </w:tc>
        <w:tc>
          <w:tcPr>
            <w:tcW w:w="2965" w:type="dxa"/>
            <w:gridSpan w:val="3"/>
          </w:tcPr>
          <w:p w14:paraId="3AFD7F0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29FFB1F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48E8102C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39FCF2D0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37FBE2B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Inclusão digital da pessoa idosa</w:t>
            </w:r>
          </w:p>
        </w:tc>
        <w:tc>
          <w:tcPr>
            <w:tcW w:w="2953" w:type="dxa"/>
          </w:tcPr>
          <w:p w14:paraId="553649F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Aumento da oferta de serviços de política pública para pessoa idosa</w:t>
            </w:r>
          </w:p>
        </w:tc>
        <w:tc>
          <w:tcPr>
            <w:tcW w:w="2965" w:type="dxa"/>
          </w:tcPr>
          <w:p w14:paraId="1EBFA83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Oferecer cursos para ensinar idosos a usar smartphones, redes sociais e serviços bancários online</w:t>
            </w:r>
          </w:p>
        </w:tc>
        <w:tc>
          <w:tcPr>
            <w:tcW w:w="2965" w:type="dxa"/>
            <w:gridSpan w:val="3"/>
          </w:tcPr>
          <w:p w14:paraId="39A56E5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1A87056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27F6A072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09C13F34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55A271D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Maior participação nos conselhos municipais</w:t>
            </w:r>
          </w:p>
        </w:tc>
        <w:tc>
          <w:tcPr>
            <w:tcW w:w="2953" w:type="dxa"/>
          </w:tcPr>
          <w:p w14:paraId="53F6885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do Controle Social</w:t>
            </w:r>
          </w:p>
        </w:tc>
        <w:tc>
          <w:tcPr>
            <w:tcW w:w="2965" w:type="dxa"/>
          </w:tcPr>
          <w:p w14:paraId="33DA65A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Incentivar a presença de idoso nas reuniões e decisões sobre politicas publicas </w:t>
            </w:r>
          </w:p>
        </w:tc>
        <w:tc>
          <w:tcPr>
            <w:tcW w:w="2965" w:type="dxa"/>
            <w:gridSpan w:val="3"/>
          </w:tcPr>
          <w:p w14:paraId="5C797F0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3C0BB39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36FCA382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3B760C68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3AC6C73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Promover a inclusão digital</w:t>
            </w:r>
          </w:p>
        </w:tc>
        <w:tc>
          <w:tcPr>
            <w:tcW w:w="2953" w:type="dxa"/>
          </w:tcPr>
          <w:p w14:paraId="76D4CC1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Aumento da oferta de serviços de política pública para pessoa idosa</w:t>
            </w:r>
          </w:p>
        </w:tc>
        <w:tc>
          <w:tcPr>
            <w:tcW w:w="2965" w:type="dxa"/>
          </w:tcPr>
          <w:p w14:paraId="5CA5682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Criar espaços de diálogo e escuta ativa onde os idosos possam compartilhar suas histórias e vivências através de parcerias com organizações locais para garantir que as vozes dos idosos sejam ouvidas em espações de decisão</w:t>
            </w:r>
          </w:p>
        </w:tc>
        <w:tc>
          <w:tcPr>
            <w:tcW w:w="2965" w:type="dxa"/>
            <w:gridSpan w:val="3"/>
          </w:tcPr>
          <w:p w14:paraId="5099F1E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3CE1A17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78D4104E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15197212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0C39C6B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Estimular a Vida Comunitária</w:t>
            </w:r>
          </w:p>
        </w:tc>
        <w:tc>
          <w:tcPr>
            <w:tcW w:w="2953" w:type="dxa"/>
          </w:tcPr>
          <w:p w14:paraId="1F898B2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Aumento da oferta de serviços de política pública para pessoa idosa</w:t>
            </w:r>
          </w:p>
        </w:tc>
        <w:tc>
          <w:tcPr>
            <w:tcW w:w="2965" w:type="dxa"/>
          </w:tcPr>
          <w:p w14:paraId="7AAC899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Organizar eventos e atividades intergeracionais que promovam a interação entre jovens e idosos, como oficinas, festivais e projetos comunitários e a criação de calendário de atividades que inclua praticas culturais, esportivas e de lazer adaptadas aos diferentes perfis de idosos</w:t>
            </w:r>
          </w:p>
        </w:tc>
        <w:tc>
          <w:tcPr>
            <w:tcW w:w="2965" w:type="dxa"/>
            <w:gridSpan w:val="3"/>
          </w:tcPr>
          <w:p w14:paraId="4826928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0AD06C3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C21E5C" w14:paraId="0BCC470A" w14:textId="77777777" w:rsidTr="00606BC3">
        <w:trPr>
          <w:cantSplit/>
          <w:trHeight w:val="405"/>
        </w:trPr>
        <w:tc>
          <w:tcPr>
            <w:tcW w:w="562" w:type="dxa"/>
            <w:shd w:val="clear" w:color="auto" w:fill="FBE4D5" w:themeFill="accent2" w:themeFillTint="33"/>
            <w:textDirection w:val="btLr"/>
          </w:tcPr>
          <w:p w14:paraId="48532F16" w14:textId="77777777" w:rsidR="00C21E5C" w:rsidRDefault="00C21E5C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3A4235C3" w14:textId="6193F0D8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Transporte gratuito e acessível a Pessoa Idosa</w:t>
            </w:r>
          </w:p>
        </w:tc>
        <w:tc>
          <w:tcPr>
            <w:tcW w:w="2953" w:type="dxa"/>
          </w:tcPr>
          <w:p w14:paraId="19153A5B" w14:textId="376E6F8A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Proporcionar melhorias na mobilidade das Pessoas Idosas</w:t>
            </w:r>
          </w:p>
        </w:tc>
        <w:tc>
          <w:tcPr>
            <w:tcW w:w="2965" w:type="dxa"/>
          </w:tcPr>
          <w:p w14:paraId="5E6C7798" w14:textId="4FC8A02B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Oferecer transporte de qualidade e adaptado as necessidades das pessoas idosas de forma gratuita.</w:t>
            </w:r>
          </w:p>
        </w:tc>
        <w:tc>
          <w:tcPr>
            <w:tcW w:w="2965" w:type="dxa"/>
            <w:gridSpan w:val="3"/>
          </w:tcPr>
          <w:p w14:paraId="0234E773" w14:textId="6904F2E3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429FE977" w14:textId="41820C8D" w:rsidR="00C21E5C" w:rsidRDefault="00C21E5C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7860AA64" w14:textId="77777777" w:rsidTr="00606BC3">
        <w:trPr>
          <w:cantSplit/>
          <w:trHeight w:val="354"/>
        </w:trPr>
        <w:tc>
          <w:tcPr>
            <w:tcW w:w="562" w:type="dxa"/>
            <w:vMerge w:val="restart"/>
            <w:shd w:val="clear" w:color="auto" w:fill="F7CAAC" w:themeFill="accent2" w:themeFillTint="66"/>
            <w:textDirection w:val="btLr"/>
          </w:tcPr>
          <w:p w14:paraId="7A82857B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Estado</w:t>
            </w:r>
          </w:p>
        </w:tc>
        <w:tc>
          <w:tcPr>
            <w:tcW w:w="2975" w:type="dxa"/>
          </w:tcPr>
          <w:p w14:paraId="7C47B75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de Centros de Convivência</w:t>
            </w:r>
          </w:p>
        </w:tc>
        <w:tc>
          <w:tcPr>
            <w:tcW w:w="2953" w:type="dxa"/>
          </w:tcPr>
          <w:p w14:paraId="665187F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Aumento da oferta de serviços de política pública para pessoa idosa </w:t>
            </w:r>
          </w:p>
        </w:tc>
        <w:tc>
          <w:tcPr>
            <w:tcW w:w="2965" w:type="dxa"/>
          </w:tcPr>
          <w:p w14:paraId="60D9858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Ampliar espaços de lazer e integração, oferecendo cursos, oficinas e eventos culturais</w:t>
            </w:r>
          </w:p>
        </w:tc>
        <w:tc>
          <w:tcPr>
            <w:tcW w:w="2965" w:type="dxa"/>
            <w:gridSpan w:val="3"/>
          </w:tcPr>
          <w:p w14:paraId="13E3E5A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28EF1E0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3BB2E595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2F75BE15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5309F9E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Acessibilidade e Mobilidade</w:t>
            </w:r>
          </w:p>
        </w:tc>
        <w:tc>
          <w:tcPr>
            <w:tcW w:w="2953" w:type="dxa"/>
          </w:tcPr>
          <w:p w14:paraId="40C5F22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Melhoria na Infraestrutura urbana</w:t>
            </w:r>
          </w:p>
        </w:tc>
        <w:tc>
          <w:tcPr>
            <w:tcW w:w="2965" w:type="dxa"/>
          </w:tcPr>
          <w:p w14:paraId="04E8BCEF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Avaliar e promover a melhoria na infraestrutura para garantir que todos os idosos tenham acesso a espaços públicos e eventos comunitários</w:t>
            </w:r>
          </w:p>
        </w:tc>
        <w:tc>
          <w:tcPr>
            <w:tcW w:w="2965" w:type="dxa"/>
            <w:gridSpan w:val="3"/>
          </w:tcPr>
          <w:p w14:paraId="6FA4D7B7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21F47ED8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0EFD22AC" w14:textId="77777777" w:rsidTr="00606BC3">
        <w:trPr>
          <w:cantSplit/>
          <w:trHeight w:val="354"/>
        </w:trPr>
        <w:tc>
          <w:tcPr>
            <w:tcW w:w="562" w:type="dxa"/>
            <w:vMerge/>
            <w:shd w:val="clear" w:color="auto" w:fill="F7CAAC" w:themeFill="accent2" w:themeFillTint="66"/>
            <w:textDirection w:val="btLr"/>
          </w:tcPr>
          <w:p w14:paraId="591E590C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7C4B0BF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Acessibilidade e Mobilidade</w:t>
            </w:r>
          </w:p>
        </w:tc>
        <w:tc>
          <w:tcPr>
            <w:tcW w:w="2953" w:type="dxa"/>
          </w:tcPr>
          <w:p w14:paraId="6617883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Melhoria na Infraestrutura urbana</w:t>
            </w:r>
          </w:p>
        </w:tc>
        <w:tc>
          <w:tcPr>
            <w:tcW w:w="2965" w:type="dxa"/>
          </w:tcPr>
          <w:p w14:paraId="2FD21694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Desenvolver campanhas de conscientização sobre a importância da acessibilidade e do respeito as múltiplas velhices</w:t>
            </w:r>
          </w:p>
        </w:tc>
        <w:tc>
          <w:tcPr>
            <w:tcW w:w="2965" w:type="dxa"/>
            <w:gridSpan w:val="3"/>
          </w:tcPr>
          <w:p w14:paraId="29B8E8C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35C62EC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70249653" w14:textId="77777777" w:rsidTr="00606BC3">
        <w:trPr>
          <w:cantSplit/>
          <w:trHeight w:val="1408"/>
        </w:trPr>
        <w:tc>
          <w:tcPr>
            <w:tcW w:w="562" w:type="dxa"/>
            <w:shd w:val="clear" w:color="auto" w:fill="F4B083" w:themeFill="accent2" w:themeFillTint="99"/>
            <w:textDirection w:val="btLr"/>
          </w:tcPr>
          <w:p w14:paraId="2027D191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União</w:t>
            </w:r>
          </w:p>
        </w:tc>
        <w:tc>
          <w:tcPr>
            <w:tcW w:w="2975" w:type="dxa"/>
          </w:tcPr>
          <w:p w14:paraId="329F5A2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de Centros de Convivência</w:t>
            </w:r>
          </w:p>
        </w:tc>
        <w:tc>
          <w:tcPr>
            <w:tcW w:w="2953" w:type="dxa"/>
          </w:tcPr>
          <w:p w14:paraId="26535A8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Aumento da oferta de serviços de política pública para pessoa idosa </w:t>
            </w:r>
          </w:p>
        </w:tc>
        <w:tc>
          <w:tcPr>
            <w:tcW w:w="2965" w:type="dxa"/>
          </w:tcPr>
          <w:p w14:paraId="66C488E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Ampliar espaços de lazer e integração, oferecendo cursos, oficinas e eventos culturais</w:t>
            </w:r>
          </w:p>
        </w:tc>
        <w:tc>
          <w:tcPr>
            <w:tcW w:w="2965" w:type="dxa"/>
            <w:gridSpan w:val="3"/>
          </w:tcPr>
          <w:p w14:paraId="1CC568B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5C4F7AB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Federal</w:t>
            </w:r>
          </w:p>
        </w:tc>
      </w:tr>
    </w:tbl>
    <w:p w14:paraId="46A7DD0C" w14:textId="77777777" w:rsidR="00131892" w:rsidRDefault="00131892" w:rsidP="00131892">
      <w:pPr>
        <w:pStyle w:val="Default"/>
        <w:rPr>
          <w:sz w:val="22"/>
          <w:szCs w:val="22"/>
        </w:rPr>
      </w:pPr>
    </w:p>
    <w:p w14:paraId="30D7E89B" w14:textId="77777777" w:rsidR="00131892" w:rsidRDefault="00131892" w:rsidP="00131892">
      <w:pPr>
        <w:pStyle w:val="Default"/>
        <w:rPr>
          <w:sz w:val="22"/>
          <w:szCs w:val="22"/>
        </w:rPr>
      </w:pPr>
    </w:p>
    <w:p w14:paraId="66035494" w14:textId="77777777" w:rsidR="00131892" w:rsidRDefault="00131892" w:rsidP="00131892">
      <w:pPr>
        <w:pStyle w:val="Default"/>
        <w:rPr>
          <w:sz w:val="22"/>
          <w:szCs w:val="22"/>
        </w:rPr>
      </w:pPr>
    </w:p>
    <w:p w14:paraId="28D09C8A" w14:textId="77777777" w:rsidR="00131892" w:rsidRDefault="00131892" w:rsidP="00131892">
      <w:pPr>
        <w:pStyle w:val="Default"/>
        <w:rPr>
          <w:sz w:val="22"/>
          <w:szCs w:val="22"/>
        </w:rPr>
      </w:pPr>
    </w:p>
    <w:p w14:paraId="66122DC0" w14:textId="77777777" w:rsidR="00131892" w:rsidRDefault="00131892" w:rsidP="00131892">
      <w:pPr>
        <w:pStyle w:val="Default"/>
        <w:rPr>
          <w:sz w:val="22"/>
          <w:szCs w:val="22"/>
        </w:rPr>
      </w:pPr>
    </w:p>
    <w:p w14:paraId="627213DC" w14:textId="77777777" w:rsidR="00131892" w:rsidRDefault="00131892" w:rsidP="00131892">
      <w:pPr>
        <w:pStyle w:val="Default"/>
        <w:rPr>
          <w:sz w:val="22"/>
          <w:szCs w:val="22"/>
        </w:rPr>
      </w:pPr>
    </w:p>
    <w:p w14:paraId="4D70DB74" w14:textId="77777777" w:rsidR="00131892" w:rsidRDefault="00131892" w:rsidP="00131892">
      <w:pPr>
        <w:pStyle w:val="Default"/>
        <w:rPr>
          <w:sz w:val="22"/>
          <w:szCs w:val="22"/>
        </w:rPr>
      </w:pPr>
    </w:p>
    <w:p w14:paraId="7D9FC6A1" w14:textId="77777777" w:rsidR="00131892" w:rsidRDefault="00131892" w:rsidP="00131892">
      <w:pPr>
        <w:pStyle w:val="Default"/>
        <w:rPr>
          <w:sz w:val="22"/>
          <w:szCs w:val="22"/>
        </w:rPr>
      </w:pPr>
    </w:p>
    <w:p w14:paraId="7594185A" w14:textId="77777777" w:rsidR="00131892" w:rsidRDefault="00131892" w:rsidP="00131892">
      <w:pPr>
        <w:pStyle w:val="Default"/>
        <w:rPr>
          <w:sz w:val="22"/>
          <w:szCs w:val="22"/>
        </w:rPr>
      </w:pPr>
    </w:p>
    <w:p w14:paraId="4D773D4A" w14:textId="77777777" w:rsidR="00131892" w:rsidRDefault="00131892" w:rsidP="00131892">
      <w:pPr>
        <w:rPr>
          <w:rFonts w:ascii="Century Gothic" w:hAnsi="Century Gothic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131892" w14:paraId="5EE61715" w14:textId="77777777" w:rsidTr="00606BC3">
        <w:tc>
          <w:tcPr>
            <w:tcW w:w="15304" w:type="dxa"/>
            <w:shd w:val="clear" w:color="auto" w:fill="F2F2F2" w:themeFill="background1" w:themeFillShade="F2"/>
          </w:tcPr>
          <w:p w14:paraId="72771ED0" w14:textId="77777777" w:rsidR="00131892" w:rsidRPr="008471B1" w:rsidRDefault="00131892" w:rsidP="00606BC3">
            <w:pPr>
              <w:pStyle w:val="Default"/>
              <w:spacing w:before="120" w:after="120"/>
              <w:jc w:val="center"/>
              <w:rPr>
                <w:rFonts w:ascii="Century Gothic" w:hAnsi="Century Gothic"/>
                <w:b/>
                <w:szCs w:val="23"/>
              </w:rPr>
            </w:pPr>
            <w:r w:rsidRPr="00144219">
              <w:rPr>
                <w:rFonts w:ascii="Century Gothic" w:hAnsi="Century Gothic"/>
                <w:b/>
                <w:color w:val="C00000"/>
                <w:sz w:val="28"/>
                <w:szCs w:val="23"/>
              </w:rPr>
              <w:lastRenderedPageBreak/>
              <w:t xml:space="preserve">Eixo </w:t>
            </w:r>
            <w:r>
              <w:rPr>
                <w:rFonts w:ascii="Century Gothic" w:hAnsi="Century Gothic"/>
                <w:b/>
                <w:color w:val="C00000"/>
                <w:sz w:val="28"/>
                <w:szCs w:val="23"/>
              </w:rPr>
              <w:t>5</w:t>
            </w:r>
            <w:r w:rsidRPr="00144219">
              <w:rPr>
                <w:rFonts w:ascii="Century Gothic" w:hAnsi="Century Gothic"/>
                <w:b/>
                <w:color w:val="C00000"/>
                <w:sz w:val="28"/>
                <w:szCs w:val="23"/>
              </w:rPr>
              <w:t xml:space="preserve">. </w:t>
            </w:r>
            <w:r w:rsidRPr="008471B1">
              <w:rPr>
                <w:rFonts w:ascii="Century Gothic" w:hAnsi="Century Gothic"/>
                <w:b/>
                <w:sz w:val="28"/>
                <w:szCs w:val="28"/>
              </w:rPr>
              <w:t>Consolidação e Fortalecimento da Atuação dos Conselhos de Direitos da Pessoa Idosa como Política do Estado Brasileiro.</w:t>
            </w:r>
          </w:p>
        </w:tc>
      </w:tr>
    </w:tbl>
    <w:p w14:paraId="3C1074D8" w14:textId="77777777" w:rsidR="00131892" w:rsidRDefault="00131892" w:rsidP="00131892">
      <w:pPr>
        <w:pStyle w:val="Default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2975"/>
        <w:gridCol w:w="2953"/>
        <w:gridCol w:w="2965"/>
        <w:gridCol w:w="17"/>
        <w:gridCol w:w="2939"/>
        <w:gridCol w:w="9"/>
        <w:gridCol w:w="2968"/>
      </w:tblGrid>
      <w:tr w:rsidR="00131892" w14:paraId="2FCDAB56" w14:textId="77777777" w:rsidTr="00606BC3">
        <w:tc>
          <w:tcPr>
            <w:tcW w:w="3537" w:type="dxa"/>
            <w:gridSpan w:val="2"/>
            <w:shd w:val="clear" w:color="auto" w:fill="F2F2F2" w:themeFill="background1" w:themeFillShade="F2"/>
            <w:vAlign w:val="center"/>
          </w:tcPr>
          <w:p w14:paraId="5E5F51BE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Nome da Proposta</w:t>
            </w:r>
          </w:p>
        </w:tc>
        <w:tc>
          <w:tcPr>
            <w:tcW w:w="2953" w:type="dxa"/>
            <w:shd w:val="clear" w:color="auto" w:fill="F2F2F2" w:themeFill="background1" w:themeFillShade="F2"/>
            <w:vAlign w:val="center"/>
          </w:tcPr>
          <w:p w14:paraId="09CFC69C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Aponte onde se quer chegar</w:t>
            </w:r>
          </w:p>
        </w:tc>
        <w:tc>
          <w:tcPr>
            <w:tcW w:w="2982" w:type="dxa"/>
            <w:gridSpan w:val="2"/>
            <w:shd w:val="clear" w:color="auto" w:fill="F2F2F2" w:themeFill="background1" w:themeFillShade="F2"/>
            <w:vAlign w:val="center"/>
          </w:tcPr>
          <w:p w14:paraId="03030752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 que deve ser feito</w:t>
            </w:r>
          </w:p>
        </w:tc>
        <w:tc>
          <w:tcPr>
            <w:tcW w:w="2939" w:type="dxa"/>
            <w:shd w:val="clear" w:color="auto" w:fill="F2F2F2" w:themeFill="background1" w:themeFillShade="F2"/>
            <w:vAlign w:val="center"/>
          </w:tcPr>
          <w:p w14:paraId="263C948E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Qual o prazo para sua execução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  <w:vAlign w:val="center"/>
          </w:tcPr>
          <w:p w14:paraId="7D1BD52A" w14:textId="77777777" w:rsidR="00131892" w:rsidRPr="00183108" w:rsidRDefault="00131892" w:rsidP="00606BC3">
            <w:pPr>
              <w:pStyle w:val="Default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83108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Responsabilidades e competências para a sua execução</w:t>
            </w:r>
          </w:p>
        </w:tc>
      </w:tr>
      <w:tr w:rsidR="00131892" w14:paraId="7258C22B" w14:textId="77777777" w:rsidTr="00606BC3">
        <w:trPr>
          <w:cantSplit/>
          <w:trHeight w:val="405"/>
        </w:trPr>
        <w:tc>
          <w:tcPr>
            <w:tcW w:w="562" w:type="dxa"/>
            <w:vMerge w:val="restart"/>
            <w:shd w:val="clear" w:color="auto" w:fill="FBE4D5" w:themeFill="accent2" w:themeFillTint="33"/>
            <w:textDirection w:val="btLr"/>
          </w:tcPr>
          <w:p w14:paraId="0032DE7C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M</w:t>
            </w:r>
            <w:r w:rsidRPr="00183108">
              <w:rPr>
                <w:rFonts w:ascii="Century Gothic" w:hAnsi="Century Gothic"/>
                <w:b/>
                <w:color w:val="C00000"/>
                <w:szCs w:val="22"/>
              </w:rPr>
              <w:t>unicípio</w:t>
            </w:r>
          </w:p>
        </w:tc>
        <w:tc>
          <w:tcPr>
            <w:tcW w:w="2975" w:type="dxa"/>
          </w:tcPr>
          <w:p w14:paraId="3A8DDF2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Garantir orçamento e estrutura para que o conselho possa atuar de forma eficiente</w:t>
            </w:r>
          </w:p>
        </w:tc>
        <w:tc>
          <w:tcPr>
            <w:tcW w:w="2953" w:type="dxa"/>
          </w:tcPr>
          <w:p w14:paraId="6FB716D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Garantia de recursos </w:t>
            </w:r>
          </w:p>
        </w:tc>
        <w:tc>
          <w:tcPr>
            <w:tcW w:w="2965" w:type="dxa"/>
          </w:tcPr>
          <w:p w14:paraId="5DF504E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Aprovação de Lei Orçamentária Anual já prevendo e descriminando as despesas do Conselho Municipal do Idoso  </w:t>
            </w:r>
          </w:p>
        </w:tc>
        <w:tc>
          <w:tcPr>
            <w:tcW w:w="2965" w:type="dxa"/>
            <w:gridSpan w:val="3"/>
          </w:tcPr>
          <w:p w14:paraId="1BC941D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12EEE876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07868611" w14:textId="77777777" w:rsidTr="00606BC3">
        <w:trPr>
          <w:cantSplit/>
          <w:trHeight w:val="405"/>
        </w:trPr>
        <w:tc>
          <w:tcPr>
            <w:tcW w:w="562" w:type="dxa"/>
            <w:vMerge/>
            <w:shd w:val="clear" w:color="auto" w:fill="FBE4D5" w:themeFill="accent2" w:themeFillTint="33"/>
            <w:textDirection w:val="btLr"/>
          </w:tcPr>
          <w:p w14:paraId="521DDA84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</w:p>
        </w:tc>
        <w:tc>
          <w:tcPr>
            <w:tcW w:w="2975" w:type="dxa"/>
          </w:tcPr>
          <w:p w14:paraId="5E54CD3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Criação da Casa dos Conselhos</w:t>
            </w:r>
          </w:p>
        </w:tc>
        <w:tc>
          <w:tcPr>
            <w:tcW w:w="2953" w:type="dxa"/>
          </w:tcPr>
          <w:p w14:paraId="7650EFCC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Criação de um lugar estruturado para apoio administrativo e a realização de reuniões </w:t>
            </w:r>
          </w:p>
        </w:tc>
        <w:tc>
          <w:tcPr>
            <w:tcW w:w="2965" w:type="dxa"/>
          </w:tcPr>
          <w:p w14:paraId="1A0C4FE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Disponibilização de espaço e funcionário exclusivo para os conselhos</w:t>
            </w:r>
          </w:p>
        </w:tc>
        <w:tc>
          <w:tcPr>
            <w:tcW w:w="2965" w:type="dxa"/>
            <w:gridSpan w:val="3"/>
          </w:tcPr>
          <w:p w14:paraId="656164C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6464BBD3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Municipal</w:t>
            </w:r>
          </w:p>
        </w:tc>
      </w:tr>
      <w:tr w:rsidR="00131892" w14:paraId="6E288F42" w14:textId="77777777" w:rsidTr="00606BC3">
        <w:trPr>
          <w:cantSplit/>
          <w:trHeight w:val="354"/>
        </w:trPr>
        <w:tc>
          <w:tcPr>
            <w:tcW w:w="562" w:type="dxa"/>
            <w:shd w:val="clear" w:color="auto" w:fill="F7CAAC" w:themeFill="accent2" w:themeFillTint="66"/>
            <w:textDirection w:val="btLr"/>
          </w:tcPr>
          <w:p w14:paraId="4ED1E9AE" w14:textId="77777777" w:rsidR="00131892" w:rsidRPr="00183108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Estado</w:t>
            </w:r>
          </w:p>
        </w:tc>
        <w:tc>
          <w:tcPr>
            <w:tcW w:w="2975" w:type="dxa"/>
          </w:tcPr>
          <w:p w14:paraId="65FE983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Articulação e Mobilização</w:t>
            </w:r>
          </w:p>
        </w:tc>
        <w:tc>
          <w:tcPr>
            <w:tcW w:w="2953" w:type="dxa"/>
          </w:tcPr>
          <w:p w14:paraId="732183C9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Colaboração entre conselhos e sociedade civil</w:t>
            </w:r>
          </w:p>
        </w:tc>
        <w:tc>
          <w:tcPr>
            <w:tcW w:w="2965" w:type="dxa"/>
          </w:tcPr>
          <w:p w14:paraId="67C9BD1D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Estabelecer rede de colaboração entre Conselhos de Direitos, órgãos governamentais, sociedade civil e instituições de ensino para troca de experiências e boas práticas.</w:t>
            </w:r>
          </w:p>
        </w:tc>
        <w:tc>
          <w:tcPr>
            <w:tcW w:w="2965" w:type="dxa"/>
            <w:gridSpan w:val="3"/>
          </w:tcPr>
          <w:p w14:paraId="4168EE8E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7194A270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Estadual</w:t>
            </w:r>
          </w:p>
        </w:tc>
      </w:tr>
      <w:tr w:rsidR="00131892" w14:paraId="54F9EF51" w14:textId="77777777" w:rsidTr="00606BC3">
        <w:trPr>
          <w:cantSplit/>
          <w:trHeight w:val="2158"/>
        </w:trPr>
        <w:tc>
          <w:tcPr>
            <w:tcW w:w="562" w:type="dxa"/>
            <w:shd w:val="clear" w:color="auto" w:fill="F4B083" w:themeFill="accent2" w:themeFillTint="99"/>
            <w:textDirection w:val="btLr"/>
          </w:tcPr>
          <w:p w14:paraId="250CB876" w14:textId="77777777" w:rsidR="00131892" w:rsidRDefault="00131892" w:rsidP="00606BC3">
            <w:pPr>
              <w:pStyle w:val="Default"/>
              <w:ind w:left="113" w:right="113"/>
              <w:jc w:val="center"/>
              <w:rPr>
                <w:rFonts w:ascii="Century Gothic" w:hAnsi="Century Gothic"/>
                <w:b/>
                <w:color w:val="C00000"/>
                <w:szCs w:val="22"/>
              </w:rPr>
            </w:pPr>
            <w:r>
              <w:rPr>
                <w:rFonts w:ascii="Century Gothic" w:hAnsi="Century Gothic"/>
                <w:b/>
                <w:color w:val="C00000"/>
                <w:szCs w:val="22"/>
              </w:rPr>
              <w:t>União</w:t>
            </w:r>
          </w:p>
        </w:tc>
        <w:tc>
          <w:tcPr>
            <w:tcW w:w="2975" w:type="dxa"/>
          </w:tcPr>
          <w:p w14:paraId="740D467A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Fortalecimento Institucional</w:t>
            </w:r>
          </w:p>
        </w:tc>
        <w:tc>
          <w:tcPr>
            <w:tcW w:w="2953" w:type="dxa"/>
          </w:tcPr>
          <w:p w14:paraId="3C55BEB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Promover a capacitação e qualidade técnica dos conselheiros </w:t>
            </w:r>
          </w:p>
        </w:tc>
        <w:tc>
          <w:tcPr>
            <w:tcW w:w="2965" w:type="dxa"/>
          </w:tcPr>
          <w:p w14:paraId="40815641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Elaboração de cursos e capacitações para conselheiros </w:t>
            </w:r>
          </w:p>
        </w:tc>
        <w:tc>
          <w:tcPr>
            <w:tcW w:w="2965" w:type="dxa"/>
            <w:gridSpan w:val="3"/>
          </w:tcPr>
          <w:p w14:paraId="3CD6E02B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Curto prazo</w:t>
            </w:r>
          </w:p>
        </w:tc>
        <w:tc>
          <w:tcPr>
            <w:tcW w:w="2968" w:type="dxa"/>
          </w:tcPr>
          <w:p w14:paraId="1A62A252" w14:textId="77777777" w:rsidR="00131892" w:rsidRPr="00183108" w:rsidRDefault="00131892" w:rsidP="00606BC3">
            <w:pPr>
              <w:pStyle w:val="Default"/>
              <w:spacing w:before="120" w:after="12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Governo federal</w:t>
            </w:r>
          </w:p>
        </w:tc>
      </w:tr>
    </w:tbl>
    <w:p w14:paraId="135ED3DD" w14:textId="77777777" w:rsidR="00131892" w:rsidRDefault="00131892" w:rsidP="00131892">
      <w:pPr>
        <w:pStyle w:val="Default"/>
        <w:rPr>
          <w:sz w:val="22"/>
          <w:szCs w:val="22"/>
        </w:rPr>
      </w:pPr>
    </w:p>
    <w:p w14:paraId="37F28C2B" w14:textId="77777777" w:rsidR="00131892" w:rsidRDefault="00131892" w:rsidP="00131892">
      <w:pPr>
        <w:jc w:val="both"/>
        <w:rPr>
          <w:rFonts w:ascii="Century Gothic" w:hAnsi="Century Gothic"/>
          <w:b/>
          <w:sz w:val="32"/>
        </w:rPr>
        <w:sectPr w:rsidR="00131892" w:rsidSect="0013189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EF82104" w14:textId="77777777" w:rsidR="00131892" w:rsidRPr="00ED46B6" w:rsidRDefault="00131892" w:rsidP="00131892">
      <w:pPr>
        <w:autoSpaceDE w:val="0"/>
        <w:autoSpaceDN w:val="0"/>
        <w:adjustRightInd w:val="0"/>
        <w:spacing w:after="0"/>
        <w:jc w:val="both"/>
        <w:rPr>
          <w:rFonts w:ascii="Century Gothic" w:eastAsia="Times New Roman" w:hAnsi="Century Gothic" w:cs="Times New Roman"/>
          <w:szCs w:val="24"/>
          <w:lang w:eastAsia="pt-BR"/>
        </w:rPr>
      </w:pPr>
    </w:p>
    <w:sectPr w:rsidR="00131892" w:rsidRPr="00ED46B6" w:rsidSect="00C21E5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8D946" w14:textId="77777777" w:rsidR="00E542FF" w:rsidRDefault="00E542FF" w:rsidP="00F9328B">
      <w:pPr>
        <w:spacing w:after="0" w:line="240" w:lineRule="auto"/>
      </w:pPr>
      <w:r>
        <w:separator/>
      </w:r>
    </w:p>
  </w:endnote>
  <w:endnote w:type="continuationSeparator" w:id="0">
    <w:p w14:paraId="246B4E20" w14:textId="77777777" w:rsidR="00E542FF" w:rsidRDefault="00E542FF" w:rsidP="00F93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BPro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charset w:val="00"/>
    <w:family w:val="roman"/>
    <w:pitch w:val="variable"/>
  </w:font>
  <w:font w:name="Verdana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BA93B" w14:textId="77777777" w:rsidR="00E542FF" w:rsidRDefault="00E542FF" w:rsidP="00F9328B">
      <w:pPr>
        <w:spacing w:after="0" w:line="240" w:lineRule="auto"/>
      </w:pPr>
      <w:r>
        <w:separator/>
      </w:r>
    </w:p>
  </w:footnote>
  <w:footnote w:type="continuationSeparator" w:id="0">
    <w:p w14:paraId="37B7F701" w14:textId="77777777" w:rsidR="00E542FF" w:rsidRDefault="00E542FF" w:rsidP="00F93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91"/>
      <w:gridCol w:w="3475"/>
    </w:tblGrid>
    <w:tr w:rsidR="00F9328B" w14:paraId="63DC64FE" w14:textId="77777777" w:rsidTr="00F9328B">
      <w:trPr>
        <w:trHeight w:val="1889"/>
      </w:trPr>
      <w:tc>
        <w:tcPr>
          <w:tcW w:w="7912" w:type="dxa"/>
          <w:vAlign w:val="center"/>
        </w:tcPr>
        <w:p w14:paraId="4F89F24C" w14:textId="494ECA06" w:rsidR="00F9328B" w:rsidRDefault="00234BC8" w:rsidP="00F9328B">
          <w:pPr>
            <w:pStyle w:val="Cabealho"/>
            <w:jc w:val="right"/>
          </w:pPr>
          <w:r w:rsidRPr="001C600C">
            <w:rPr>
              <w:noProof/>
            </w:rPr>
            <w:drawing>
              <wp:inline distT="0" distB="0" distL="0" distR="0" wp14:anchorId="6EA922C4" wp14:editId="69A7AA31">
                <wp:extent cx="3438128" cy="501650"/>
                <wp:effectExtent l="0" t="0" r="0" b="0"/>
                <wp:docPr id="895346071" name="Imagem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4D9F8B-363F-1F51-0C5A-E87DBA67EAE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2">
                          <a:extLst>
                            <a:ext uri="{FF2B5EF4-FFF2-40B4-BE49-F238E27FC236}">
                              <a16:creationId xmlns:a16="http://schemas.microsoft.com/office/drawing/2014/main" id="{594D9F8B-363F-1F51-0C5A-E87DBA67EAE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3552" cy="50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0" w:type="dxa"/>
        </w:tcPr>
        <w:p w14:paraId="7A21202D" w14:textId="77777777" w:rsidR="00F9328B" w:rsidRDefault="00F9328B" w:rsidP="00F9328B">
          <w:pPr>
            <w:pStyle w:val="Cabealho"/>
            <w:tabs>
              <w:tab w:val="left" w:pos="3315"/>
            </w:tabs>
            <w:jc w:val="right"/>
          </w:pPr>
          <w:r>
            <w:rPr>
              <w:noProof/>
            </w:rPr>
            <w:drawing>
              <wp:inline distT="0" distB="0" distL="0" distR="0" wp14:anchorId="15CAA435" wp14:editId="1A0A4984">
                <wp:extent cx="1435996" cy="742970"/>
                <wp:effectExtent l="247650" t="266700" r="259715" b="266700"/>
                <wp:docPr id="1198977786" name="Imagem 11989777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0852" cy="771352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38100" cap="sq">
                          <a:solidFill>
                            <a:srgbClr val="C00000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14:paraId="191B4DDA" w14:textId="77777777" w:rsidR="00F9328B" w:rsidRPr="00F9328B" w:rsidRDefault="00F9328B" w:rsidP="00F9328B">
    <w:pPr>
      <w:jc w:val="right"/>
      <w:rPr>
        <w:rFonts w:ascii="Century Gothic" w:hAnsi="Century Gothic"/>
        <w:b/>
        <w:color w:val="C00000"/>
      </w:rPr>
    </w:pPr>
    <w:r w:rsidRPr="0054421C">
      <w:rPr>
        <w:rFonts w:ascii="Century Gothic" w:hAnsi="Century Gothic"/>
        <w:color w:val="C00000"/>
        <w:sz w:val="20"/>
      </w:rPr>
      <w:t>RELATÓRIO ATIVIDADES CONFERÊNCIA MUNICIPAL DOS DIREITOS DA PESSOA IDOSA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229F"/>
    <w:multiLevelType w:val="hybridMultilevel"/>
    <w:tmpl w:val="E3502D34"/>
    <w:lvl w:ilvl="0" w:tplc="892CF4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E79" w:themeColor="accent5" w:themeShade="80"/>
      </w:rPr>
    </w:lvl>
    <w:lvl w:ilvl="1" w:tplc="1D5A8302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16C0672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58A0E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BDC2BD8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480F304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AA640B8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658C3A8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A82A40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52F32"/>
    <w:multiLevelType w:val="multilevel"/>
    <w:tmpl w:val="99AA8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u w:color="C000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F6760"/>
    <w:multiLevelType w:val="hybridMultilevel"/>
    <w:tmpl w:val="28B4D66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  <w:color w:val="CC006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13C6E"/>
    <w:multiLevelType w:val="multilevel"/>
    <w:tmpl w:val="FB2C82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F95D61"/>
    <w:multiLevelType w:val="hybridMultilevel"/>
    <w:tmpl w:val="00C4DEE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6C4EAA"/>
    <w:multiLevelType w:val="hybridMultilevel"/>
    <w:tmpl w:val="2840A68A"/>
    <w:lvl w:ilvl="0" w:tplc="892CF4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E79" w:themeColor="accent5" w:themeShade="80"/>
      </w:rPr>
    </w:lvl>
    <w:lvl w:ilvl="1" w:tplc="8B7CAD1A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44E5884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ECC6C78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28C0624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E42E9F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94AC970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C483C36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094BD12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24583A"/>
    <w:multiLevelType w:val="hybridMultilevel"/>
    <w:tmpl w:val="CE481D24"/>
    <w:lvl w:ilvl="0" w:tplc="892CF4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E79" w:themeColor="accent5" w:themeShade="80"/>
      </w:rPr>
    </w:lvl>
    <w:lvl w:ilvl="1" w:tplc="F72E4CDA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6BC9BF2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068AF9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87411B8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D2AD5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2D68930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F72328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3D663A4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1908AB"/>
    <w:multiLevelType w:val="hybridMultilevel"/>
    <w:tmpl w:val="94E0BC8E"/>
    <w:lvl w:ilvl="0" w:tplc="40E4CF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23E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C443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B24F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1835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D0DD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3020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6ED7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2A3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8404D"/>
    <w:multiLevelType w:val="hybridMultilevel"/>
    <w:tmpl w:val="BF84CF84"/>
    <w:lvl w:ilvl="0" w:tplc="7DB2B9D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10CED"/>
    <w:multiLevelType w:val="hybridMultilevel"/>
    <w:tmpl w:val="D88E5F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A53B1"/>
    <w:multiLevelType w:val="hybridMultilevel"/>
    <w:tmpl w:val="DA741E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46974"/>
    <w:multiLevelType w:val="hybridMultilevel"/>
    <w:tmpl w:val="9FCA9122"/>
    <w:lvl w:ilvl="0" w:tplc="892CF4DE">
      <w:start w:val="1"/>
      <w:numFmt w:val="decimal"/>
      <w:lvlText w:val="%1."/>
      <w:lvlJc w:val="left"/>
      <w:pPr>
        <w:ind w:left="360" w:hanging="360"/>
      </w:pPr>
      <w:rPr>
        <w:rFonts w:hint="default"/>
        <w:color w:val="1F4E79" w:themeColor="accent5" w:themeShade="8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C82287"/>
    <w:multiLevelType w:val="hybridMultilevel"/>
    <w:tmpl w:val="B4688E70"/>
    <w:lvl w:ilvl="0" w:tplc="892CF4DE">
      <w:start w:val="1"/>
      <w:numFmt w:val="decimal"/>
      <w:lvlText w:val="%1."/>
      <w:lvlJc w:val="left"/>
      <w:pPr>
        <w:ind w:left="360" w:hanging="360"/>
      </w:pPr>
      <w:rPr>
        <w:rFonts w:hint="default"/>
        <w:color w:val="1F4E79" w:themeColor="accent5" w:themeShade="8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1E49FF"/>
    <w:multiLevelType w:val="hybridMultilevel"/>
    <w:tmpl w:val="661805EE"/>
    <w:lvl w:ilvl="0" w:tplc="10840E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667652"/>
    <w:multiLevelType w:val="hybridMultilevel"/>
    <w:tmpl w:val="DE1A1A6C"/>
    <w:lvl w:ilvl="0" w:tplc="55F408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C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E422B"/>
    <w:multiLevelType w:val="hybridMultilevel"/>
    <w:tmpl w:val="5FB649F4"/>
    <w:lvl w:ilvl="0" w:tplc="8FDC90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2A19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8ED0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4C55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58F6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403E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90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C0E0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F86E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825C7"/>
    <w:multiLevelType w:val="multilevel"/>
    <w:tmpl w:val="D826A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5B6201"/>
    <w:multiLevelType w:val="multilevel"/>
    <w:tmpl w:val="0564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E73DBA"/>
    <w:multiLevelType w:val="hybridMultilevel"/>
    <w:tmpl w:val="A5D8EC0E"/>
    <w:lvl w:ilvl="0" w:tplc="892CF4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E79" w:themeColor="accent5" w:themeShade="80"/>
      </w:rPr>
    </w:lvl>
    <w:lvl w:ilvl="1" w:tplc="FE4EAAC2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0AACDD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B68B870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A1C153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2F6EBEA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5987B0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468562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2B21CF2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8E3F82"/>
    <w:multiLevelType w:val="hybridMultilevel"/>
    <w:tmpl w:val="326A6834"/>
    <w:lvl w:ilvl="0" w:tplc="1DDE4DB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DBAC588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E40A18E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05035C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FF0156A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B14CC70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2264D8A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70CCE86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6E0DC1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5F474C"/>
    <w:multiLevelType w:val="hybridMultilevel"/>
    <w:tmpl w:val="059CAF7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B06975"/>
    <w:multiLevelType w:val="hybridMultilevel"/>
    <w:tmpl w:val="F27E9496"/>
    <w:lvl w:ilvl="0" w:tplc="C3AC32E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2F02278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6D43C14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8037AA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8EA164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7740726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C06145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C7E681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8F238E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BA0EE0"/>
    <w:multiLevelType w:val="hybridMultilevel"/>
    <w:tmpl w:val="97E81164"/>
    <w:lvl w:ilvl="0" w:tplc="9D983D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658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1A9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AF2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6A7E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BE8C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12E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FA75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F420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30C23"/>
    <w:multiLevelType w:val="hybridMultilevel"/>
    <w:tmpl w:val="A7C23552"/>
    <w:lvl w:ilvl="0" w:tplc="892CF4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E79" w:themeColor="accent5" w:themeShade="80"/>
      </w:rPr>
    </w:lvl>
    <w:lvl w:ilvl="1" w:tplc="097AEE30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33CBA2A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49E82F4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AB63E0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486964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1885D16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A14E3E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F84F436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894D6A"/>
    <w:multiLevelType w:val="hybridMultilevel"/>
    <w:tmpl w:val="45CACAC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7859BE"/>
    <w:multiLevelType w:val="hybridMultilevel"/>
    <w:tmpl w:val="F4980B8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1E2E2F"/>
    <w:multiLevelType w:val="hybridMultilevel"/>
    <w:tmpl w:val="D6483562"/>
    <w:lvl w:ilvl="0" w:tplc="892CF4DE">
      <w:start w:val="1"/>
      <w:numFmt w:val="decimal"/>
      <w:lvlText w:val="%1."/>
      <w:lvlJc w:val="left"/>
      <w:pPr>
        <w:ind w:left="360" w:hanging="360"/>
      </w:pPr>
      <w:rPr>
        <w:rFonts w:hint="default"/>
        <w:color w:val="1F4E79" w:themeColor="accent5" w:themeShade="8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CF2959"/>
    <w:multiLevelType w:val="hybridMultilevel"/>
    <w:tmpl w:val="FA30C04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4854D9"/>
    <w:multiLevelType w:val="hybridMultilevel"/>
    <w:tmpl w:val="B1D0F242"/>
    <w:lvl w:ilvl="0" w:tplc="892CF4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E79" w:themeColor="accent5" w:themeShade="80"/>
      </w:rPr>
    </w:lvl>
    <w:lvl w:ilvl="1" w:tplc="F2809B94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71C1892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19A913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93CD5DC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85CD3CA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2262798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894814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DEE6232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473525"/>
    <w:multiLevelType w:val="hybridMultilevel"/>
    <w:tmpl w:val="BF84CF84"/>
    <w:lvl w:ilvl="0" w:tplc="7DB2B9D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780B3D"/>
    <w:multiLevelType w:val="hybridMultilevel"/>
    <w:tmpl w:val="8D7A0E76"/>
    <w:lvl w:ilvl="0" w:tplc="38E294F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2549046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676569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580CAA4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A28B04A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85C9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E65A46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032F74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3B2F3CE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F60DA"/>
    <w:multiLevelType w:val="hybridMultilevel"/>
    <w:tmpl w:val="BF84CF84"/>
    <w:lvl w:ilvl="0" w:tplc="7DB2B9D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6072F3"/>
    <w:multiLevelType w:val="multilevel"/>
    <w:tmpl w:val="0ABAE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862431324">
    <w:abstractNumId w:val="32"/>
  </w:num>
  <w:num w:numId="2" w16cid:durableId="279192358">
    <w:abstractNumId w:val="4"/>
  </w:num>
  <w:num w:numId="3" w16cid:durableId="1581134152">
    <w:abstractNumId w:val="9"/>
  </w:num>
  <w:num w:numId="4" w16cid:durableId="1200585884">
    <w:abstractNumId w:val="29"/>
  </w:num>
  <w:num w:numId="5" w16cid:durableId="739058188">
    <w:abstractNumId w:val="31"/>
  </w:num>
  <w:num w:numId="6" w16cid:durableId="241187264">
    <w:abstractNumId w:val="8"/>
  </w:num>
  <w:num w:numId="7" w16cid:durableId="1292058455">
    <w:abstractNumId w:val="16"/>
  </w:num>
  <w:num w:numId="8" w16cid:durableId="510025461">
    <w:abstractNumId w:val="17"/>
  </w:num>
  <w:num w:numId="9" w16cid:durableId="2036731365">
    <w:abstractNumId w:val="25"/>
  </w:num>
  <w:num w:numId="10" w16cid:durableId="1368987423">
    <w:abstractNumId w:val="13"/>
  </w:num>
  <w:num w:numId="11" w16cid:durableId="1164857781">
    <w:abstractNumId w:val="27"/>
  </w:num>
  <w:num w:numId="12" w16cid:durableId="627902167">
    <w:abstractNumId w:val="24"/>
  </w:num>
  <w:num w:numId="13" w16cid:durableId="634062795">
    <w:abstractNumId w:val="20"/>
  </w:num>
  <w:num w:numId="14" w16cid:durableId="231041177">
    <w:abstractNumId w:val="10"/>
  </w:num>
  <w:num w:numId="15" w16cid:durableId="250359752">
    <w:abstractNumId w:val="26"/>
  </w:num>
  <w:num w:numId="16" w16cid:durableId="113210941">
    <w:abstractNumId w:val="11"/>
  </w:num>
  <w:num w:numId="17" w16cid:durableId="788857328">
    <w:abstractNumId w:val="12"/>
  </w:num>
  <w:num w:numId="18" w16cid:durableId="1778062753">
    <w:abstractNumId w:val="23"/>
  </w:num>
  <w:num w:numId="19" w16cid:durableId="1324818288">
    <w:abstractNumId w:val="5"/>
  </w:num>
  <w:num w:numId="20" w16cid:durableId="1370642528">
    <w:abstractNumId w:val="28"/>
  </w:num>
  <w:num w:numId="21" w16cid:durableId="676151074">
    <w:abstractNumId w:val="6"/>
  </w:num>
  <w:num w:numId="22" w16cid:durableId="484975766">
    <w:abstractNumId w:val="0"/>
  </w:num>
  <w:num w:numId="23" w16cid:durableId="1900940367">
    <w:abstractNumId w:val="18"/>
  </w:num>
  <w:num w:numId="24" w16cid:durableId="704792663">
    <w:abstractNumId w:val="2"/>
  </w:num>
  <w:num w:numId="25" w16cid:durableId="46537632">
    <w:abstractNumId w:val="3"/>
  </w:num>
  <w:num w:numId="26" w16cid:durableId="1318874092">
    <w:abstractNumId w:val="14"/>
  </w:num>
  <w:num w:numId="27" w16cid:durableId="1960259416">
    <w:abstractNumId w:val="1"/>
  </w:num>
  <w:num w:numId="28" w16cid:durableId="960846797">
    <w:abstractNumId w:val="21"/>
  </w:num>
  <w:num w:numId="29" w16cid:durableId="2144225502">
    <w:abstractNumId w:val="30"/>
  </w:num>
  <w:num w:numId="30" w16cid:durableId="1715428600">
    <w:abstractNumId w:val="15"/>
  </w:num>
  <w:num w:numId="31" w16cid:durableId="1562907238">
    <w:abstractNumId w:val="7"/>
  </w:num>
  <w:num w:numId="32" w16cid:durableId="1705015818">
    <w:abstractNumId w:val="22"/>
  </w:num>
  <w:num w:numId="33" w16cid:durableId="325808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8"/>
    <w:rsid w:val="00046E63"/>
    <w:rsid w:val="00096AB2"/>
    <w:rsid w:val="000F3748"/>
    <w:rsid w:val="00131892"/>
    <w:rsid w:val="00182424"/>
    <w:rsid w:val="00183108"/>
    <w:rsid w:val="00223E8D"/>
    <w:rsid w:val="00234BC8"/>
    <w:rsid w:val="00290F7A"/>
    <w:rsid w:val="002B7C5D"/>
    <w:rsid w:val="00435DC7"/>
    <w:rsid w:val="00445C56"/>
    <w:rsid w:val="00447BA7"/>
    <w:rsid w:val="004B62F3"/>
    <w:rsid w:val="004C48D8"/>
    <w:rsid w:val="00513B75"/>
    <w:rsid w:val="0054421C"/>
    <w:rsid w:val="005473B2"/>
    <w:rsid w:val="005634C4"/>
    <w:rsid w:val="005970E2"/>
    <w:rsid w:val="005C3257"/>
    <w:rsid w:val="005D77E3"/>
    <w:rsid w:val="005F16F6"/>
    <w:rsid w:val="006C2F82"/>
    <w:rsid w:val="006C4A72"/>
    <w:rsid w:val="00752763"/>
    <w:rsid w:val="007D7E19"/>
    <w:rsid w:val="00834C62"/>
    <w:rsid w:val="008F05E7"/>
    <w:rsid w:val="00916072"/>
    <w:rsid w:val="00982A3E"/>
    <w:rsid w:val="00A5004F"/>
    <w:rsid w:val="00BE6BCC"/>
    <w:rsid w:val="00C14B7D"/>
    <w:rsid w:val="00C21E5C"/>
    <w:rsid w:val="00C62FA7"/>
    <w:rsid w:val="00C639FF"/>
    <w:rsid w:val="00CA210D"/>
    <w:rsid w:val="00CA699B"/>
    <w:rsid w:val="00D215EA"/>
    <w:rsid w:val="00DB0B67"/>
    <w:rsid w:val="00DD1B84"/>
    <w:rsid w:val="00E12460"/>
    <w:rsid w:val="00E15E58"/>
    <w:rsid w:val="00E45AB8"/>
    <w:rsid w:val="00E542FF"/>
    <w:rsid w:val="00ED46B6"/>
    <w:rsid w:val="00F03132"/>
    <w:rsid w:val="00F245D9"/>
    <w:rsid w:val="00F70228"/>
    <w:rsid w:val="00F9328B"/>
    <w:rsid w:val="00FA37D2"/>
    <w:rsid w:val="00FF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ECE35"/>
  <w15:chartTrackingRefBased/>
  <w15:docId w15:val="{EE19DC5D-71A2-4FA6-8524-22D4E543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C48D8"/>
    <w:pPr>
      <w:ind w:left="720"/>
      <w:contextualSpacing/>
    </w:pPr>
  </w:style>
  <w:style w:type="table" w:styleId="Tabelacomgrade">
    <w:name w:val="Table Grid"/>
    <w:basedOn w:val="Tabelanormal"/>
    <w:uiPriority w:val="39"/>
    <w:rsid w:val="004C4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5D77E3"/>
  </w:style>
  <w:style w:type="paragraph" w:customStyle="1" w:styleId="Default">
    <w:name w:val="Default"/>
    <w:link w:val="DefaultChar"/>
    <w:rsid w:val="005D77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grafo">
    <w:name w:val="Parágrafo"/>
    <w:basedOn w:val="Default"/>
    <w:link w:val="PargrafoChar"/>
    <w:rsid w:val="005D77E3"/>
    <w:pPr>
      <w:spacing w:after="120" w:line="288" w:lineRule="auto"/>
      <w:jc w:val="both"/>
    </w:pPr>
    <w:rPr>
      <w:rFonts w:eastAsia="Times New Roman" w:cs="Times New Roman"/>
      <w:lang w:eastAsia="pt-BR"/>
    </w:rPr>
  </w:style>
  <w:style w:type="character" w:customStyle="1" w:styleId="PargrafoChar">
    <w:name w:val="Parágrafo Char"/>
    <w:link w:val="Pargrafo"/>
    <w:rsid w:val="005D77E3"/>
    <w:rPr>
      <w:rFonts w:ascii="Arial" w:eastAsia="Times New Roman" w:hAnsi="Arial" w:cs="Times New Roman"/>
      <w:color w:val="000000"/>
      <w:sz w:val="24"/>
      <w:szCs w:val="24"/>
      <w:lang w:eastAsia="pt-BR"/>
    </w:rPr>
  </w:style>
  <w:style w:type="character" w:customStyle="1" w:styleId="DefaultChar">
    <w:name w:val="Default Char"/>
    <w:link w:val="Default"/>
    <w:rsid w:val="005D77E3"/>
    <w:rPr>
      <w:rFonts w:ascii="Arial" w:hAnsi="Arial" w:cs="Arial"/>
      <w:color w:val="000000"/>
      <w:sz w:val="24"/>
      <w:szCs w:val="24"/>
    </w:rPr>
  </w:style>
  <w:style w:type="character" w:customStyle="1" w:styleId="A4">
    <w:name w:val="A4"/>
    <w:uiPriority w:val="99"/>
    <w:rsid w:val="005D77E3"/>
    <w:rPr>
      <w:rFonts w:cs="UnBPro-Bold"/>
      <w:color w:val="000000"/>
      <w:sz w:val="26"/>
      <w:szCs w:val="26"/>
    </w:rPr>
  </w:style>
  <w:style w:type="paragraph" w:customStyle="1" w:styleId="font8">
    <w:name w:val="font_8"/>
    <w:basedOn w:val="Normal"/>
    <w:rsid w:val="005D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xui-rich-texttext">
    <w:name w:val="wixui-rich-text__text"/>
    <w:basedOn w:val="Fontepargpadro"/>
    <w:rsid w:val="005D77E3"/>
  </w:style>
  <w:style w:type="character" w:styleId="Hyperlink">
    <w:name w:val="Hyperlink"/>
    <w:basedOn w:val="Fontepargpadro"/>
    <w:uiPriority w:val="99"/>
    <w:unhideWhenUsed/>
    <w:rsid w:val="005D77E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D77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dfbook-tag">
    <w:name w:val="_df_book-tag"/>
    <w:basedOn w:val="Fontepargpadro"/>
    <w:rsid w:val="00435DC7"/>
  </w:style>
  <w:style w:type="character" w:customStyle="1" w:styleId="dfbook-title">
    <w:name w:val="_df_book-title"/>
    <w:basedOn w:val="Fontepargpadro"/>
    <w:rsid w:val="00435DC7"/>
  </w:style>
  <w:style w:type="paragraph" w:customStyle="1" w:styleId="tamanhoarquivo">
    <w:name w:val="tamanhoarquivo"/>
    <w:basedOn w:val="Normal"/>
    <w:rsid w:val="00435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970E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5970E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93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328B"/>
  </w:style>
  <w:style w:type="paragraph" w:styleId="Rodap">
    <w:name w:val="footer"/>
    <w:basedOn w:val="Normal"/>
    <w:link w:val="RodapChar"/>
    <w:uiPriority w:val="99"/>
    <w:unhideWhenUsed/>
    <w:rsid w:val="00F93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3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8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8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41828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46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0210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4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95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74062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3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66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41063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06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114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5220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3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65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8874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9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993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76212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9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3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0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5475">
                  <w:marLeft w:val="150"/>
                  <w:marRight w:val="15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40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participamaisbrasil/portaria-n-1593-de-26-de-dezembro-de-2024" TargetMode="External"/><Relationship Id="rId13" Type="http://schemas.openxmlformats.org/officeDocument/2006/relationships/hyperlink" Target="https://www.gov.br/participamaisbrasil/relatorio-sobre-o-processo-de-escolha-de-presidentes-dos-conselhos" TargetMode="External"/><Relationship Id="rId18" Type="http://schemas.openxmlformats.org/officeDocument/2006/relationships/hyperlink" Target="https://www.gov.br/participamaisbrasil/blob/baixar/65134" TargetMode="External"/><Relationship Id="rId26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hyperlink" Target="https://www.gov.br/participamaisbrasil/cartilha-voce-sabia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gov.br/participamaisbrasil/texto-base-6-conadipi" TargetMode="External"/><Relationship Id="rId17" Type="http://schemas.openxmlformats.org/officeDocument/2006/relationships/hyperlink" Target="https://www.gov.br/participamaisbrasil/blob/baixar/65136" TargetMode="External"/><Relationship Id="rId25" Type="http://schemas.openxmlformats.org/officeDocument/2006/relationships/hyperlink" Target="https://www.gov.br/participamaisbrasil/6-conferencia-nacional-dos-direitos-da-pessoa-idosa" TargetMode="External"/><Relationship Id="rId33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gov.br/participamaisbrasil/blob/baixar/65132" TargetMode="External"/><Relationship Id="rId20" Type="http://schemas.openxmlformats.org/officeDocument/2006/relationships/hyperlink" Target="https://www.gov.br/participamaisbrasil/material-orientador-complementar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br/participamaisbrasil/material-orientador-estaduais-df-municipais-6-conadipi1" TargetMode="External"/><Relationship Id="rId24" Type="http://schemas.openxmlformats.org/officeDocument/2006/relationships/hyperlink" Target="https://www.gov.br/participamaisbrasil/folder-6-conadipi" TargetMode="External"/><Relationship Id="rId32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s://www.gov.br/participamaisbrasil/decreto-n-12015-de-06-de-maio-de-2024" TargetMode="External"/><Relationship Id="rId23" Type="http://schemas.openxmlformats.org/officeDocument/2006/relationships/hyperlink" Target="https://www.gov.br/participamaisbrasil/guia-pratico-para-as-conferencias-estaduais-distrital-" TargetMode="External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openxmlformats.org/officeDocument/2006/relationships/hyperlink" Target="https://www.gov.br/participamaisbrasil/material-orientador-livres-6-conadipi" TargetMode="External"/><Relationship Id="rId19" Type="http://schemas.openxmlformats.org/officeDocument/2006/relationships/hyperlink" Target="https://www.gov.br/participamaisbrasil/material-orientador-conferencias-livres-nacionais" TargetMode="External"/><Relationship Id="rId31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www.gov.br/participamaisbrasil/material-orientador-estaduais-df-municipais-6-conadipi" TargetMode="External"/><Relationship Id="rId14" Type="http://schemas.openxmlformats.org/officeDocument/2006/relationships/hyperlink" Target="https://www.gov.br/participamaisbrasil/guia-de-candidatos-municipais" TargetMode="External"/><Relationship Id="rId22" Type="http://schemas.openxmlformats.org/officeDocument/2006/relationships/hyperlink" Target="https://www.gov.br/participamaisbrasil/guia-pratico-para-as-conferencias-municipais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la\Desktop\Desktop\MATRIZ%20RELATORIO%20IDOSOS%202025\avalia&#231;&#227;o%20confer&#234;ncia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la\Desktop\Desktop\MATRIZ%20RELATORIO%20IDOSOS%202025\avalia&#231;&#227;o%20confer&#234;ncia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t-BR"/>
              <a:t>BLOCO</a:t>
            </a:r>
            <a:r>
              <a:rPr lang="pt-BR" baseline="0"/>
              <a:t> I - Infraestrutura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Planilha1!$C$6</c:f>
              <c:strCache>
                <c:ptCount val="1"/>
                <c:pt idx="0">
                  <c:v>Ótimo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078885972586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76-4EC6-8681-2D6DCEB6A979}"/>
                </c:ext>
              </c:extLst>
            </c:dLbl>
            <c:dLbl>
              <c:idx val="1"/>
              <c:layout>
                <c:manualLayout>
                  <c:x val="0"/>
                  <c:y val="4.56036745406819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76-4EC6-8681-2D6DCEB6A979}"/>
                </c:ext>
              </c:extLst>
            </c:dLbl>
            <c:dLbl>
              <c:idx val="2"/>
              <c:layout>
                <c:manualLayout>
                  <c:x val="0"/>
                  <c:y val="1.84492563429571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76-4EC6-8681-2D6DCEB6A979}"/>
                </c:ext>
              </c:extLst>
            </c:dLbl>
            <c:dLbl>
              <c:idx val="3"/>
              <c:layout>
                <c:manualLayout>
                  <c:x val="0"/>
                  <c:y val="4.56036745406826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76-4EC6-8681-2D6DCEB6A979}"/>
                </c:ext>
              </c:extLst>
            </c:dLbl>
            <c:dLbl>
              <c:idx val="4"/>
              <c:layout>
                <c:manualLayout>
                  <c:x val="-1.0185067526415994E-16"/>
                  <c:y val="9.18999708369784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76-4EC6-8681-2D6DCEB6A979}"/>
                </c:ext>
              </c:extLst>
            </c:dLbl>
            <c:dLbl>
              <c:idx val="5"/>
              <c:layout>
                <c:manualLayout>
                  <c:x val="0"/>
                  <c:y val="1.84492563429571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76-4EC6-8681-2D6DCEB6A9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Planilha1!$B$7:$B$12</c:f>
              <c:strCache>
                <c:ptCount val="6"/>
                <c:pt idx="0">
                  <c:v>Local de realização da Conferência </c:v>
                </c:pt>
                <c:pt idx="1">
                  <c:v>Qualidade das instalações físicas do local de realização </c:v>
                </c:pt>
                <c:pt idx="2">
                  <c:v>Qualidade do material distribuído nas pastas</c:v>
                </c:pt>
                <c:pt idx="3">
                  <c:v>Credenciamento</c:v>
                </c:pt>
                <c:pt idx="4">
                  <c:v>Atuação da equipe de coordenação </c:v>
                </c:pt>
                <c:pt idx="5">
                  <c:v>Qualidade da alimentação oferecida no local do evento</c:v>
                </c:pt>
              </c:strCache>
            </c:strRef>
          </c:cat>
          <c:val>
            <c:numRef>
              <c:f>Planilha1!$C$7:$C$12</c:f>
              <c:numCache>
                <c:formatCode>General</c:formatCode>
                <c:ptCount val="6"/>
                <c:pt idx="0">
                  <c:v>25</c:v>
                </c:pt>
                <c:pt idx="1">
                  <c:v>26</c:v>
                </c:pt>
                <c:pt idx="2">
                  <c:v>29</c:v>
                </c:pt>
                <c:pt idx="3">
                  <c:v>35</c:v>
                </c:pt>
                <c:pt idx="4">
                  <c:v>35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76-4EC6-8681-2D6DCEB6A979}"/>
            </c:ext>
          </c:extLst>
        </c:ser>
        <c:ser>
          <c:idx val="1"/>
          <c:order val="1"/>
          <c:tx>
            <c:strRef>
              <c:f>Planilha1!$D$6</c:f>
              <c:strCache>
                <c:ptCount val="1"/>
                <c:pt idx="0">
                  <c:v>Muito Bom 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9E-3"/>
                  <c:y val="7.64472149314669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76-4EC6-8681-2D6DCEB6A979}"/>
                </c:ext>
              </c:extLst>
            </c:dLbl>
            <c:dLbl>
              <c:idx val="1"/>
              <c:layout>
                <c:manualLayout>
                  <c:x val="2.7777777777777779E-3"/>
                  <c:y val="1.37817147856517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76-4EC6-8681-2D6DCEB6A979}"/>
                </c:ext>
              </c:extLst>
            </c:dLbl>
            <c:dLbl>
              <c:idx val="2"/>
              <c:layout>
                <c:manualLayout>
                  <c:x val="2.7777777777777779E-3"/>
                  <c:y val="2.30409740449110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76-4EC6-8681-2D6DCEB6A979}"/>
                </c:ext>
              </c:extLst>
            </c:dLbl>
            <c:dLbl>
              <c:idx val="3"/>
              <c:layout>
                <c:manualLayout>
                  <c:x val="5.5555555555555558E-3"/>
                  <c:y val="6.03018372703416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076-4EC6-8681-2D6DCEB6A979}"/>
                </c:ext>
              </c:extLst>
            </c:dLbl>
            <c:dLbl>
              <c:idx val="4"/>
              <c:layout>
                <c:manualLayout>
                  <c:x val="2.7777777777777779E-3"/>
                  <c:y val="1.84113444152814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076-4EC6-8681-2D6DCEB6A979}"/>
                </c:ext>
              </c:extLst>
            </c:dLbl>
            <c:dLbl>
              <c:idx val="5"/>
              <c:layout>
                <c:manualLayout>
                  <c:x val="5.5555555555555558E-3"/>
                  <c:y val="8.39858559346748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076-4EC6-8681-2D6DCEB6A9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Planilha1!$B$7:$B$12</c:f>
              <c:strCache>
                <c:ptCount val="6"/>
                <c:pt idx="0">
                  <c:v>Local de realização da Conferência </c:v>
                </c:pt>
                <c:pt idx="1">
                  <c:v>Qualidade das instalações físicas do local de realização </c:v>
                </c:pt>
                <c:pt idx="2">
                  <c:v>Qualidade do material distribuído nas pastas</c:v>
                </c:pt>
                <c:pt idx="3">
                  <c:v>Credenciamento</c:v>
                </c:pt>
                <c:pt idx="4">
                  <c:v>Atuação da equipe de coordenação </c:v>
                </c:pt>
                <c:pt idx="5">
                  <c:v>Qualidade da alimentação oferecida no local do evento</c:v>
                </c:pt>
              </c:strCache>
            </c:strRef>
          </c:cat>
          <c:val>
            <c:numRef>
              <c:f>Planilha1!$D$7:$D$12</c:f>
              <c:numCache>
                <c:formatCode>General</c:formatCode>
                <c:ptCount val="6"/>
                <c:pt idx="0">
                  <c:v>14</c:v>
                </c:pt>
                <c:pt idx="1">
                  <c:v>13</c:v>
                </c:pt>
                <c:pt idx="2">
                  <c:v>14</c:v>
                </c:pt>
                <c:pt idx="3">
                  <c:v>9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076-4EC6-8681-2D6DCEB6A97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018473472"/>
        <c:axId val="1014759712"/>
      </c:barChart>
      <c:catAx>
        <c:axId val="101847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14759712"/>
        <c:crosses val="autoZero"/>
        <c:auto val="1"/>
        <c:lblAlgn val="ctr"/>
        <c:lblOffset val="100"/>
        <c:noMultiLvlLbl val="0"/>
      </c:catAx>
      <c:valAx>
        <c:axId val="101475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1847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38100" cap="flat" cmpd="sng" algn="ctr">
      <a:solidFill>
        <a:schemeClr val="tx1">
          <a:lumMod val="65000"/>
          <a:lumOff val="3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t-BR"/>
              <a:t>BLOCO</a:t>
            </a:r>
            <a:r>
              <a:rPr lang="pt-BR" baseline="0"/>
              <a:t> II - Programação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Planilha1!$C$17</c:f>
              <c:strCache>
                <c:ptCount val="1"/>
                <c:pt idx="0">
                  <c:v>Ótimo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731334408019993E-17"/>
                  <c:y val="4.56036745406819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FB-47E4-9C3A-541C828F25AC}"/>
                </c:ext>
              </c:extLst>
            </c:dLbl>
            <c:dLbl>
              <c:idx val="1"/>
              <c:layout>
                <c:manualLayout>
                  <c:x val="-5.0925337632079971E-17"/>
                  <c:y val="9.18999708369784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FB-47E4-9C3A-541C828F25AC}"/>
                </c:ext>
              </c:extLst>
            </c:dLbl>
            <c:dLbl>
              <c:idx val="2"/>
              <c:layout>
                <c:manualLayout>
                  <c:x val="0"/>
                  <c:y val="9.18999708369787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FB-47E4-9C3A-541C828F25AC}"/>
                </c:ext>
              </c:extLst>
            </c:dLbl>
            <c:dLbl>
              <c:idx val="3"/>
              <c:layout>
                <c:manualLayout>
                  <c:x val="0"/>
                  <c:y val="1.84492563429571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FB-47E4-9C3A-541C828F25AC}"/>
                </c:ext>
              </c:extLst>
            </c:dLbl>
            <c:dLbl>
              <c:idx val="4"/>
              <c:layout>
                <c:manualLayout>
                  <c:x val="-1.0185067526415994E-16"/>
                  <c:y val="1.38196267133275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FB-47E4-9C3A-541C828F25AC}"/>
                </c:ext>
              </c:extLst>
            </c:dLbl>
            <c:dLbl>
              <c:idx val="5"/>
              <c:layout>
                <c:manualLayout>
                  <c:x val="-1.0185067526415994E-16"/>
                  <c:y val="9.18999708369787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FB-47E4-9C3A-541C828F25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Planilha1!$B$18:$B$23</c:f>
              <c:strCache>
                <c:ptCount val="6"/>
                <c:pt idx="0">
                  <c:v>Cumprimento do horário da programação</c:v>
                </c:pt>
                <c:pt idx="1">
                  <c:v> Temas abordados</c:v>
                </c:pt>
                <c:pt idx="2">
                  <c:v>Tempo destinado ao debate nos grupos de trabalho </c:v>
                </c:pt>
                <c:pt idx="3">
                  <c:v> Horário e dia de realização da Conferência </c:v>
                </c:pt>
                <c:pt idx="4">
                  <c:v>Carga horária</c:v>
                </c:pt>
                <c:pt idx="5">
                  <c:v>Cumprimento do Regimento Interno da Conferência</c:v>
                </c:pt>
              </c:strCache>
            </c:strRef>
          </c:cat>
          <c:val>
            <c:numRef>
              <c:f>Planilha1!$C$18:$C$23</c:f>
              <c:numCache>
                <c:formatCode>General</c:formatCode>
                <c:ptCount val="6"/>
                <c:pt idx="0">
                  <c:v>24</c:v>
                </c:pt>
                <c:pt idx="1">
                  <c:v>32</c:v>
                </c:pt>
                <c:pt idx="2">
                  <c:v>26</c:v>
                </c:pt>
                <c:pt idx="3">
                  <c:v>27</c:v>
                </c:pt>
                <c:pt idx="4">
                  <c:v>29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3FB-47E4-9C3A-541C828F25AC}"/>
            </c:ext>
          </c:extLst>
        </c:ser>
        <c:ser>
          <c:idx val="1"/>
          <c:order val="1"/>
          <c:tx>
            <c:strRef>
              <c:f>Planilha1!$D$17</c:f>
              <c:strCache>
                <c:ptCount val="1"/>
                <c:pt idx="0">
                  <c:v>Muito Bom 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8196267133274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3FB-47E4-9C3A-541C828F25AC}"/>
                </c:ext>
              </c:extLst>
            </c:dLbl>
            <c:dLbl>
              <c:idx val="1"/>
              <c:layout>
                <c:manualLayout>
                  <c:x val="2.7777777777777779E-3"/>
                  <c:y val="2.02748614756488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3FB-47E4-9C3A-541C828F25AC}"/>
                </c:ext>
              </c:extLst>
            </c:dLbl>
            <c:dLbl>
              <c:idx val="2"/>
              <c:layout>
                <c:manualLayout>
                  <c:x val="-5.0925337632079971E-17"/>
                  <c:y val="1.84492563429570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3FB-47E4-9C3A-541C828F25AC}"/>
                </c:ext>
              </c:extLst>
            </c:dLbl>
            <c:dLbl>
              <c:idx val="3"/>
              <c:layout>
                <c:manualLayout>
                  <c:x val="5.5555555555555558E-3"/>
                  <c:y val="1.38196267133274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3FB-47E4-9C3A-541C828F25AC}"/>
                </c:ext>
              </c:extLst>
            </c:dLbl>
            <c:dLbl>
              <c:idx val="4"/>
              <c:layout>
                <c:manualLayout>
                  <c:x val="5.5555555555554534E-3"/>
                  <c:y val="9.18999708369787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3FB-47E4-9C3A-541C828F25AC}"/>
                </c:ext>
              </c:extLst>
            </c:dLbl>
            <c:dLbl>
              <c:idx val="5"/>
              <c:layout>
                <c:manualLayout>
                  <c:x val="5.5555555555554534E-3"/>
                  <c:y val="9.18999708369787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3FB-47E4-9C3A-541C828F25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Planilha1!$B$18:$B$23</c:f>
              <c:strCache>
                <c:ptCount val="6"/>
                <c:pt idx="0">
                  <c:v>Cumprimento do horário da programação</c:v>
                </c:pt>
                <c:pt idx="1">
                  <c:v> Temas abordados</c:v>
                </c:pt>
                <c:pt idx="2">
                  <c:v>Tempo destinado ao debate nos grupos de trabalho </c:v>
                </c:pt>
                <c:pt idx="3">
                  <c:v> Horário e dia de realização da Conferência </c:v>
                </c:pt>
                <c:pt idx="4">
                  <c:v>Carga horária</c:v>
                </c:pt>
                <c:pt idx="5">
                  <c:v>Cumprimento do Regimento Interno da Conferência</c:v>
                </c:pt>
              </c:strCache>
            </c:strRef>
          </c:cat>
          <c:val>
            <c:numRef>
              <c:f>Planilha1!$D$18:$D$23</c:f>
              <c:numCache>
                <c:formatCode>General</c:formatCode>
                <c:ptCount val="6"/>
                <c:pt idx="0">
                  <c:v>12</c:v>
                </c:pt>
                <c:pt idx="1">
                  <c:v>12</c:v>
                </c:pt>
                <c:pt idx="2">
                  <c:v>16</c:v>
                </c:pt>
                <c:pt idx="3">
                  <c:v>15</c:v>
                </c:pt>
                <c:pt idx="4">
                  <c:v>15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3FB-47E4-9C3A-541C828F25AC}"/>
            </c:ext>
          </c:extLst>
        </c:ser>
        <c:ser>
          <c:idx val="2"/>
          <c:order val="2"/>
          <c:tx>
            <c:strRef>
              <c:f>Planilha1!$E$17</c:f>
              <c:strCache>
                <c:ptCount val="1"/>
                <c:pt idx="0">
                  <c:v>Regular 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702476253988903E-2"/>
                      <c:h val="0.212565693139741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03FB-47E4-9C3A-541C828F25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Planilha1!$B$18:$B$23</c:f>
              <c:strCache>
                <c:ptCount val="6"/>
                <c:pt idx="0">
                  <c:v>Cumprimento do horário da programação</c:v>
                </c:pt>
                <c:pt idx="1">
                  <c:v> Temas abordados</c:v>
                </c:pt>
                <c:pt idx="2">
                  <c:v>Tempo destinado ao debate nos grupos de trabalho </c:v>
                </c:pt>
                <c:pt idx="3">
                  <c:v> Horário e dia de realização da Conferência </c:v>
                </c:pt>
                <c:pt idx="4">
                  <c:v>Carga horária</c:v>
                </c:pt>
                <c:pt idx="5">
                  <c:v>Cumprimento do Regimento Interno da Conferência</c:v>
                </c:pt>
              </c:strCache>
            </c:strRef>
          </c:cat>
          <c:val>
            <c:numRef>
              <c:f>Planilha1!$E$18:$E$23</c:f>
              <c:numCache>
                <c:formatCode>General</c:formatCode>
                <c:ptCount val="6"/>
                <c:pt idx="0">
                  <c:v>8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3FB-47E4-9C3A-541C828F25A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017725440"/>
        <c:axId val="1023434832"/>
      </c:barChart>
      <c:catAx>
        <c:axId val="101772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23434832"/>
        <c:crosses val="autoZero"/>
        <c:auto val="1"/>
        <c:lblAlgn val="ctr"/>
        <c:lblOffset val="100"/>
        <c:noMultiLvlLbl val="0"/>
      </c:catAx>
      <c:valAx>
        <c:axId val="102343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1772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38100" cap="flat" cmpd="sng" algn="ctr">
      <a:solidFill>
        <a:schemeClr val="tx1">
          <a:lumMod val="65000"/>
          <a:lumOff val="3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47A6E-2FC0-40EA-8A86-83FB4BF7B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4677</Words>
  <Characters>25256</Characters>
  <Application>Microsoft Office Word</Application>
  <DocSecurity>4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PROJETA Social</dc:creator>
  <cp:keywords/>
  <dc:description/>
  <cp:lastModifiedBy>Mario Celso Campana Ribeiro</cp:lastModifiedBy>
  <cp:revision>2</cp:revision>
  <dcterms:created xsi:type="dcterms:W3CDTF">2025-07-21T20:30:00Z</dcterms:created>
  <dcterms:modified xsi:type="dcterms:W3CDTF">2025-07-21T20:30:00Z</dcterms:modified>
</cp:coreProperties>
</file>